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77" w:rsidRPr="00454187" w:rsidRDefault="006A332E" w:rsidP="0045418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lang w:val="kk-KZ" w:eastAsia="ru-RU"/>
        </w:rPr>
      </w:pPr>
      <w:r w:rsidRPr="00454187">
        <w:rPr>
          <w:rFonts w:ascii="Times New Roman" w:eastAsia="Times New Roman" w:hAnsi="Times New Roman"/>
          <w:b/>
          <w:bCs/>
          <w:i/>
          <w:lang w:val="kk-KZ" w:eastAsia="ru-RU"/>
        </w:rPr>
        <w:t xml:space="preserve">  </w:t>
      </w:r>
      <w:r w:rsidR="00657F77" w:rsidRPr="00454187">
        <w:rPr>
          <w:rFonts w:ascii="Times New Roman" w:eastAsia="Times New Roman" w:hAnsi="Times New Roman"/>
          <w:b/>
          <w:bCs/>
          <w:i/>
          <w:lang w:val="kk-KZ" w:eastAsia="ru-RU"/>
        </w:rPr>
        <w:t>Қосымша</w:t>
      </w:r>
    </w:p>
    <w:p w:rsidR="00657F77" w:rsidRPr="00454187" w:rsidRDefault="00657F77" w:rsidP="00657F77">
      <w:pPr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lang w:val="kk-KZ" w:eastAsia="ru-RU"/>
        </w:rPr>
      </w:pPr>
    </w:p>
    <w:p w:rsidR="00657F77" w:rsidRPr="00454187" w:rsidRDefault="00657F77" w:rsidP="00657F77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454187">
        <w:rPr>
          <w:rFonts w:ascii="Times New Roman" w:eastAsia="Times New Roman" w:hAnsi="Times New Roman"/>
          <w:bCs/>
          <w:lang w:val="kk-KZ" w:eastAsia="ru-RU"/>
        </w:rPr>
        <w:t xml:space="preserve">Университет ПОҚ мен білім алушылары арасында харассмент  жағдайларының алдын-алу және деңгейін анықтау мақсатында </w:t>
      </w:r>
      <w:r w:rsidRPr="00454187">
        <w:rPr>
          <w:rFonts w:ascii="Times New Roman" w:hAnsi="Times New Roman"/>
          <w:lang w:val="kk-KZ"/>
        </w:rPr>
        <w:t xml:space="preserve"> әлеуметтік зерттеу ұйымдастырылып, сауалнамаға 1285 ПОҚ, қызыметкерлер мен білім алушылар қатыстырылды.</w:t>
      </w:r>
    </w:p>
    <w:p w:rsidR="00657F77" w:rsidRPr="00454187" w:rsidRDefault="00657F77" w:rsidP="00657F77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454187">
        <w:rPr>
          <w:rFonts w:ascii="Times New Roman" w:eastAsia="Times New Roman" w:hAnsi="Times New Roman"/>
          <w:bCs/>
          <w:lang w:val="kk-KZ" w:eastAsia="ru-RU"/>
        </w:rPr>
        <w:t xml:space="preserve">Харассмент  жағдайлары анықталған жағдайда, өзге адамның өміріне қатер төндіруші </w:t>
      </w:r>
      <w:r w:rsidRPr="00454187">
        <w:rPr>
          <w:rFonts w:ascii="Times New Roman" w:hAnsi="Times New Roman"/>
          <w:lang w:val="kk-KZ"/>
        </w:rPr>
        <w:t>Қазақстан Республикасының Қылмыстық Кодексіне сәйкес, қылмыстық жауапкершілікте тартылатынын білесіз бе – деген сұраққа 84,9 пайызы білетіндігін хабарласа, 15,1 пайызы білмейтіндігін көрсеткен. Бұл өз тарапында харасмент жағдайаты бойынша түсіндіру жұмыстарын тұрақты жүргізуді талап ететіндігін болжайды.</w:t>
      </w:r>
    </w:p>
    <w:p w:rsidR="00657F77" w:rsidRPr="00454187" w:rsidRDefault="00657F77" w:rsidP="00657F77">
      <w:pPr>
        <w:spacing w:after="0" w:line="240" w:lineRule="auto"/>
        <w:ind w:firstLine="851"/>
        <w:jc w:val="both"/>
        <w:rPr>
          <w:rFonts w:ascii="Times New Roman" w:hAnsi="Times New Roman"/>
          <w:lang w:val="kk-KZ"/>
        </w:rPr>
      </w:pPr>
      <w:r w:rsidRPr="00454187">
        <w:rPr>
          <w:rFonts w:ascii="Times New Roman" w:hAnsi="Times New Roman"/>
          <w:lang w:val="kk-KZ"/>
        </w:rPr>
        <w:t>Сауалнаманың жалпы қорытындысы төмендегі кестеде ұсынылған.</w:t>
      </w:r>
    </w:p>
    <w:p w:rsidR="00657F77" w:rsidRPr="00454187" w:rsidRDefault="00657F77" w:rsidP="002738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eastAsia="ru-RU"/>
        </w:rPr>
      </w:pPr>
    </w:p>
    <w:p w:rsidR="00181285" w:rsidRPr="00454187" w:rsidRDefault="00657F77" w:rsidP="002738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eastAsia="ru-RU"/>
        </w:rPr>
      </w:pPr>
      <w:r w:rsidRPr="00454187">
        <w:rPr>
          <w:rFonts w:ascii="Times New Roman" w:eastAsia="Times New Roman" w:hAnsi="Times New Roman"/>
          <w:b/>
          <w:bCs/>
          <w:lang w:val="kk-KZ" w:eastAsia="ru-RU"/>
        </w:rPr>
        <w:t>Х</w:t>
      </w:r>
      <w:r w:rsidR="00181285" w:rsidRPr="00454187">
        <w:rPr>
          <w:rFonts w:ascii="Times New Roman" w:eastAsia="Times New Roman" w:hAnsi="Times New Roman"/>
          <w:b/>
          <w:bCs/>
          <w:lang w:val="kk-KZ" w:eastAsia="ru-RU"/>
        </w:rPr>
        <w:t xml:space="preserve">арассмент  жағдайларының алдын-алу мақсатында </w:t>
      </w:r>
    </w:p>
    <w:p w:rsidR="00774813" w:rsidRPr="00454187" w:rsidRDefault="00181285" w:rsidP="00273898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454187">
        <w:rPr>
          <w:rFonts w:ascii="Times New Roman" w:eastAsia="Times New Roman" w:hAnsi="Times New Roman"/>
          <w:b/>
          <w:bCs/>
          <w:lang w:val="kk-KZ" w:eastAsia="ru-RU"/>
        </w:rPr>
        <w:t>өткізілген әлеуметтік сауалнаманың</w:t>
      </w:r>
      <w:r w:rsidR="00774813" w:rsidRPr="00454187">
        <w:rPr>
          <w:rFonts w:ascii="Times New Roman" w:hAnsi="Times New Roman"/>
          <w:b/>
          <w:lang w:val="kk-KZ"/>
        </w:rPr>
        <w:t xml:space="preserve"> қорытындысы</w:t>
      </w:r>
      <w:r w:rsidR="00BC1193" w:rsidRPr="00454187">
        <w:rPr>
          <w:rFonts w:ascii="Times New Roman" w:hAnsi="Times New Roman"/>
          <w:b/>
          <w:lang w:val="kk-KZ"/>
        </w:rPr>
        <w:t xml:space="preserve">  </w:t>
      </w:r>
    </w:p>
    <w:p w:rsidR="00181285" w:rsidRPr="00454187" w:rsidRDefault="00181285" w:rsidP="00273898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201"/>
        <w:gridCol w:w="3104"/>
        <w:gridCol w:w="984"/>
        <w:gridCol w:w="764"/>
      </w:tblGrid>
      <w:tr w:rsidR="001510B6" w:rsidRPr="00454187" w:rsidTr="00273898">
        <w:trPr>
          <w:trHeight w:val="330"/>
        </w:trPr>
        <w:tc>
          <w:tcPr>
            <w:tcW w:w="478" w:type="dxa"/>
            <w:shd w:val="clear" w:color="auto" w:fill="auto"/>
            <w:noWrap/>
          </w:tcPr>
          <w:p w:rsidR="001510B6" w:rsidRPr="00454187" w:rsidRDefault="001510B6" w:rsidP="00886CA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454187">
              <w:rPr>
                <w:rFonts w:ascii="Times New Roman" w:hAnsi="Times New Roman"/>
                <w:b/>
                <w:bCs/>
                <w:lang w:val="kk-KZ"/>
              </w:rPr>
              <w:t>№</w:t>
            </w:r>
          </w:p>
        </w:tc>
        <w:tc>
          <w:tcPr>
            <w:tcW w:w="4201" w:type="dxa"/>
            <w:shd w:val="clear" w:color="auto" w:fill="auto"/>
            <w:noWrap/>
          </w:tcPr>
          <w:p w:rsidR="001510B6" w:rsidRPr="00454187" w:rsidRDefault="001510B6" w:rsidP="00886CA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454187">
              <w:rPr>
                <w:rFonts w:ascii="Times New Roman" w:hAnsi="Times New Roman"/>
                <w:b/>
                <w:bCs/>
                <w:lang w:val="kk-KZ"/>
              </w:rPr>
              <w:t>Сұрақ атауы</w:t>
            </w:r>
          </w:p>
        </w:tc>
        <w:tc>
          <w:tcPr>
            <w:tcW w:w="3104" w:type="dxa"/>
            <w:shd w:val="clear" w:color="auto" w:fill="auto"/>
            <w:noWrap/>
          </w:tcPr>
          <w:p w:rsidR="001510B6" w:rsidRPr="00454187" w:rsidRDefault="001510B6" w:rsidP="00886CA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454187">
              <w:rPr>
                <w:rFonts w:ascii="Times New Roman" w:hAnsi="Times New Roman"/>
                <w:b/>
                <w:bCs/>
                <w:lang w:val="kk-KZ"/>
              </w:rPr>
              <w:t>Жауабы</w:t>
            </w:r>
          </w:p>
        </w:tc>
        <w:tc>
          <w:tcPr>
            <w:tcW w:w="984" w:type="dxa"/>
            <w:shd w:val="clear" w:color="auto" w:fill="auto"/>
            <w:noWrap/>
          </w:tcPr>
          <w:p w:rsidR="001510B6" w:rsidRPr="00454187" w:rsidRDefault="001510B6" w:rsidP="00886CA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454187">
              <w:rPr>
                <w:rFonts w:ascii="Times New Roman" w:hAnsi="Times New Roman"/>
                <w:b/>
                <w:bCs/>
                <w:lang w:val="kk-KZ"/>
              </w:rPr>
              <w:t>Адам саны</w:t>
            </w:r>
          </w:p>
        </w:tc>
        <w:tc>
          <w:tcPr>
            <w:tcW w:w="764" w:type="dxa"/>
            <w:shd w:val="clear" w:color="auto" w:fill="auto"/>
            <w:noWrap/>
          </w:tcPr>
          <w:p w:rsidR="001510B6" w:rsidRPr="00454187" w:rsidRDefault="001510B6" w:rsidP="00886CA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454187">
              <w:rPr>
                <w:rFonts w:ascii="Times New Roman" w:hAnsi="Times New Roman"/>
                <w:b/>
                <w:bCs/>
                <w:lang w:val="kk-KZ"/>
              </w:rPr>
              <w:t>%</w:t>
            </w:r>
          </w:p>
        </w:tc>
      </w:tr>
      <w:tr w:rsidR="00235D1B" w:rsidRPr="00454187" w:rsidTr="00273898">
        <w:trPr>
          <w:trHeight w:val="330"/>
        </w:trPr>
        <w:tc>
          <w:tcPr>
            <w:tcW w:w="478" w:type="dxa"/>
            <w:vMerge w:val="restart"/>
            <w:shd w:val="clear" w:color="auto" w:fill="auto"/>
            <w:noWrap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 w:val="restart"/>
            <w:shd w:val="clear" w:color="auto" w:fill="auto"/>
          </w:tcPr>
          <w:p w:rsidR="00235D1B" w:rsidRPr="00454187" w:rsidRDefault="00235D1B" w:rsidP="00235D1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454187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Сіз отбасылық зорлық-зомбылық дегенді қалай түсінесіз?</w:t>
            </w:r>
          </w:p>
          <w:p w:rsidR="00235D1B" w:rsidRPr="00454187" w:rsidRDefault="00235D1B" w:rsidP="00235D1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454187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"Бірне</w:t>
            </w:r>
            <w:r w:rsidR="00123AE9" w:rsidRPr="00454187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ше жауап беруге рұқсат етіледі"</w:t>
            </w:r>
          </w:p>
          <w:p w:rsidR="00235D1B" w:rsidRPr="00454187" w:rsidRDefault="00235D1B" w:rsidP="00235D1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қол жұмсау</w:t>
            </w:r>
            <w:r w:rsidR="004E3E90"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, әлімжеттік жасау</w:t>
            </w:r>
          </w:p>
        </w:tc>
        <w:tc>
          <w:tcPr>
            <w:tcW w:w="984" w:type="dxa"/>
            <w:shd w:val="clear" w:color="auto" w:fill="auto"/>
            <w:noWrap/>
          </w:tcPr>
          <w:p w:rsidR="00235D1B" w:rsidRPr="00454187" w:rsidRDefault="00BC1193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230</w:t>
            </w:r>
          </w:p>
        </w:tc>
        <w:tc>
          <w:tcPr>
            <w:tcW w:w="764" w:type="dxa"/>
            <w:shd w:val="clear" w:color="auto" w:fill="auto"/>
            <w:noWrap/>
          </w:tcPr>
          <w:p w:rsidR="00235D1B" w:rsidRPr="00454187" w:rsidRDefault="00AF3061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17,8</w:t>
            </w:r>
          </w:p>
        </w:tc>
      </w:tr>
      <w:tr w:rsidR="00235D1B" w:rsidRPr="00454187" w:rsidTr="00273898">
        <w:trPr>
          <w:trHeight w:val="330"/>
        </w:trPr>
        <w:tc>
          <w:tcPr>
            <w:tcW w:w="478" w:type="dxa"/>
            <w:vMerge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қорлау, дөрекі сөздер айту</w:t>
            </w:r>
          </w:p>
        </w:tc>
        <w:tc>
          <w:tcPr>
            <w:tcW w:w="984" w:type="dxa"/>
            <w:shd w:val="clear" w:color="auto" w:fill="auto"/>
            <w:noWrap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3</w:t>
            </w:r>
            <w:r w:rsidR="00BC1193" w:rsidRPr="00454187">
              <w:rPr>
                <w:rFonts w:ascii="Times New Roman" w:hAnsi="Times New Roman"/>
                <w:lang w:val="kk-KZ"/>
              </w:rPr>
              <w:t>02</w:t>
            </w:r>
          </w:p>
        </w:tc>
        <w:tc>
          <w:tcPr>
            <w:tcW w:w="764" w:type="dxa"/>
            <w:shd w:val="clear" w:color="auto" w:fill="auto"/>
            <w:noWrap/>
          </w:tcPr>
          <w:p w:rsidR="00235D1B" w:rsidRPr="00454187" w:rsidRDefault="00DD6FAE" w:rsidP="00AB1AC0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23,5</w:t>
            </w:r>
          </w:p>
        </w:tc>
      </w:tr>
      <w:tr w:rsidR="00235D1B" w:rsidRPr="00454187" w:rsidTr="00273898">
        <w:trPr>
          <w:trHeight w:val="330"/>
        </w:trPr>
        <w:tc>
          <w:tcPr>
            <w:tcW w:w="478" w:type="dxa"/>
            <w:vMerge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мүлікті, киімді бүлдіру</w:t>
            </w:r>
          </w:p>
        </w:tc>
        <w:tc>
          <w:tcPr>
            <w:tcW w:w="984" w:type="dxa"/>
            <w:shd w:val="clear" w:color="auto" w:fill="auto"/>
            <w:noWrap/>
          </w:tcPr>
          <w:p w:rsidR="00235D1B" w:rsidRPr="00454187" w:rsidRDefault="00235D1B" w:rsidP="00AB1AC0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101</w:t>
            </w:r>
          </w:p>
        </w:tc>
        <w:tc>
          <w:tcPr>
            <w:tcW w:w="764" w:type="dxa"/>
            <w:shd w:val="clear" w:color="auto" w:fill="auto"/>
            <w:noWrap/>
          </w:tcPr>
          <w:p w:rsidR="00235D1B" w:rsidRPr="00454187" w:rsidRDefault="00DD6FAE" w:rsidP="00AB1AC0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7,8</w:t>
            </w:r>
          </w:p>
        </w:tc>
      </w:tr>
      <w:tr w:rsidR="00235D1B" w:rsidRPr="00454187" w:rsidTr="00273898">
        <w:trPr>
          <w:trHeight w:val="332"/>
        </w:trPr>
        <w:tc>
          <w:tcPr>
            <w:tcW w:w="478" w:type="dxa"/>
            <w:vMerge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діни негіздегі қысым</w:t>
            </w:r>
          </w:p>
        </w:tc>
        <w:tc>
          <w:tcPr>
            <w:tcW w:w="984" w:type="dxa"/>
            <w:shd w:val="clear" w:color="auto" w:fill="auto"/>
            <w:noWrap/>
          </w:tcPr>
          <w:p w:rsidR="00235D1B" w:rsidRPr="00454187" w:rsidRDefault="00BC1193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764" w:type="dxa"/>
            <w:shd w:val="clear" w:color="auto" w:fill="auto"/>
            <w:noWrap/>
          </w:tcPr>
          <w:p w:rsidR="00235D1B" w:rsidRPr="00454187" w:rsidRDefault="00DD6FAE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2,1</w:t>
            </w:r>
          </w:p>
        </w:tc>
      </w:tr>
      <w:tr w:rsidR="00235D1B" w:rsidRPr="00454187" w:rsidTr="00273898">
        <w:trPr>
          <w:trHeight w:val="388"/>
        </w:trPr>
        <w:tc>
          <w:tcPr>
            <w:tcW w:w="478" w:type="dxa"/>
            <w:vMerge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235D1B" w:rsidRPr="00454187" w:rsidRDefault="00235D1B" w:rsidP="001510B6">
            <w:pPr>
              <w:spacing w:after="0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білім алуға, жұмыс істеуге деген ұмтылысқа кедергі жасау</w:t>
            </w:r>
          </w:p>
        </w:tc>
        <w:tc>
          <w:tcPr>
            <w:tcW w:w="984" w:type="dxa"/>
            <w:shd w:val="clear" w:color="auto" w:fill="auto"/>
            <w:noWrap/>
          </w:tcPr>
          <w:p w:rsidR="00235D1B" w:rsidRPr="00454187" w:rsidRDefault="00BC1193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517</w:t>
            </w:r>
          </w:p>
        </w:tc>
        <w:tc>
          <w:tcPr>
            <w:tcW w:w="764" w:type="dxa"/>
            <w:shd w:val="clear" w:color="auto" w:fill="auto"/>
            <w:noWrap/>
          </w:tcPr>
          <w:p w:rsidR="00235D1B" w:rsidRPr="00454187" w:rsidRDefault="00DD6FAE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40,2</w:t>
            </w:r>
          </w:p>
        </w:tc>
      </w:tr>
      <w:tr w:rsidR="00235D1B" w:rsidRPr="00454187" w:rsidTr="00273898">
        <w:trPr>
          <w:trHeight w:val="291"/>
        </w:trPr>
        <w:tc>
          <w:tcPr>
            <w:tcW w:w="478" w:type="dxa"/>
            <w:vMerge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235D1B" w:rsidRPr="00454187" w:rsidRDefault="00235D1B" w:rsidP="00235D1B">
            <w:pPr>
              <w:spacing w:after="0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еріксіз, күштеу негізінде жыныстық қатынас жасау </w:t>
            </w:r>
          </w:p>
        </w:tc>
        <w:tc>
          <w:tcPr>
            <w:tcW w:w="984" w:type="dxa"/>
            <w:shd w:val="clear" w:color="auto" w:fill="auto"/>
            <w:noWrap/>
          </w:tcPr>
          <w:p w:rsidR="00235D1B" w:rsidRPr="00454187" w:rsidRDefault="00BC1193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180</w:t>
            </w:r>
          </w:p>
        </w:tc>
        <w:tc>
          <w:tcPr>
            <w:tcW w:w="764" w:type="dxa"/>
            <w:shd w:val="clear" w:color="auto" w:fill="auto"/>
            <w:noWrap/>
          </w:tcPr>
          <w:p w:rsidR="00235D1B" w:rsidRPr="00454187" w:rsidRDefault="00DD6FAE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14</w:t>
            </w:r>
          </w:p>
        </w:tc>
      </w:tr>
      <w:tr w:rsidR="00235D1B" w:rsidRPr="00454187" w:rsidTr="00273898">
        <w:trPr>
          <w:trHeight w:val="263"/>
        </w:trPr>
        <w:tc>
          <w:tcPr>
            <w:tcW w:w="478" w:type="dxa"/>
            <w:vMerge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235D1B" w:rsidRPr="00454187" w:rsidRDefault="00235D1B" w:rsidP="001510B6">
            <w:pPr>
              <w:spacing w:after="0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туыстарымен, достарымен сөйлесуге тыйым салу</w:t>
            </w:r>
          </w:p>
        </w:tc>
        <w:tc>
          <w:tcPr>
            <w:tcW w:w="984" w:type="dxa"/>
            <w:shd w:val="clear" w:color="auto" w:fill="auto"/>
            <w:noWrap/>
          </w:tcPr>
          <w:p w:rsidR="00235D1B" w:rsidRPr="00454187" w:rsidRDefault="00BC1193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459</w:t>
            </w:r>
          </w:p>
        </w:tc>
        <w:tc>
          <w:tcPr>
            <w:tcW w:w="764" w:type="dxa"/>
            <w:shd w:val="clear" w:color="auto" w:fill="auto"/>
            <w:noWrap/>
          </w:tcPr>
          <w:p w:rsidR="00235D1B" w:rsidRPr="00454187" w:rsidRDefault="00DD6FAE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35,7</w:t>
            </w:r>
          </w:p>
        </w:tc>
      </w:tr>
      <w:tr w:rsidR="00235D1B" w:rsidRPr="00454187" w:rsidTr="00273898">
        <w:trPr>
          <w:trHeight w:val="637"/>
        </w:trPr>
        <w:tc>
          <w:tcPr>
            <w:tcW w:w="478" w:type="dxa"/>
            <w:vMerge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235D1B" w:rsidRPr="00454187" w:rsidRDefault="00235D1B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235D1B" w:rsidRPr="00454187" w:rsidRDefault="00235D1B" w:rsidP="004E3E90">
            <w:pPr>
              <w:spacing w:after="0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материалдық бағыттағы </w:t>
            </w:r>
            <w:r w:rsidR="004E3E90"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бопсалау</w:t>
            </w:r>
          </w:p>
        </w:tc>
        <w:tc>
          <w:tcPr>
            <w:tcW w:w="984" w:type="dxa"/>
            <w:shd w:val="clear" w:color="auto" w:fill="auto"/>
            <w:noWrap/>
          </w:tcPr>
          <w:p w:rsidR="00235D1B" w:rsidRPr="00454187" w:rsidRDefault="00BC1193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796</w:t>
            </w:r>
          </w:p>
        </w:tc>
        <w:tc>
          <w:tcPr>
            <w:tcW w:w="764" w:type="dxa"/>
            <w:shd w:val="clear" w:color="auto" w:fill="auto"/>
            <w:noWrap/>
          </w:tcPr>
          <w:p w:rsidR="00235D1B" w:rsidRPr="00454187" w:rsidRDefault="00DD6FAE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59</w:t>
            </w:r>
          </w:p>
        </w:tc>
      </w:tr>
      <w:tr w:rsidR="001510B6" w:rsidRPr="00454187" w:rsidTr="00273898">
        <w:trPr>
          <w:trHeight w:val="330"/>
        </w:trPr>
        <w:tc>
          <w:tcPr>
            <w:tcW w:w="478" w:type="dxa"/>
            <w:vMerge w:val="restart"/>
            <w:shd w:val="clear" w:color="auto" w:fill="auto"/>
            <w:noWrap/>
          </w:tcPr>
          <w:p w:rsidR="001510B6" w:rsidRPr="00454187" w:rsidRDefault="001510B6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 w:val="restart"/>
            <w:shd w:val="clear" w:color="auto" w:fill="auto"/>
          </w:tcPr>
          <w:p w:rsidR="00EE0F8B" w:rsidRPr="00454187" w:rsidRDefault="00EE0F8B" w:rsidP="00EE0F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454187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Сіздің ойыңызша, отбасында кім жиі зорлық-зомбылыққа ұшырайды?</w:t>
            </w:r>
          </w:p>
          <w:p w:rsidR="001510B6" w:rsidRPr="00454187" w:rsidRDefault="00EE0F8B" w:rsidP="00EE0F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454187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"Бірнеше жауап беруге рұқсат етіледі".</w:t>
            </w:r>
          </w:p>
        </w:tc>
        <w:tc>
          <w:tcPr>
            <w:tcW w:w="3104" w:type="dxa"/>
            <w:shd w:val="clear" w:color="auto" w:fill="auto"/>
          </w:tcPr>
          <w:p w:rsidR="001510B6" w:rsidRPr="00454187" w:rsidRDefault="00EE0F8B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әйел</w:t>
            </w:r>
          </w:p>
        </w:tc>
        <w:tc>
          <w:tcPr>
            <w:tcW w:w="984" w:type="dxa"/>
            <w:shd w:val="clear" w:color="auto" w:fill="auto"/>
            <w:noWrap/>
          </w:tcPr>
          <w:p w:rsidR="001510B6" w:rsidRPr="00454187" w:rsidRDefault="007C1598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713</w:t>
            </w:r>
          </w:p>
        </w:tc>
        <w:tc>
          <w:tcPr>
            <w:tcW w:w="764" w:type="dxa"/>
            <w:shd w:val="clear" w:color="auto" w:fill="auto"/>
            <w:noWrap/>
          </w:tcPr>
          <w:p w:rsidR="001510B6" w:rsidRPr="00454187" w:rsidRDefault="007C1598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55,4</w:t>
            </w:r>
          </w:p>
        </w:tc>
      </w:tr>
      <w:tr w:rsidR="001510B6" w:rsidRPr="00454187" w:rsidTr="00273898">
        <w:trPr>
          <w:trHeight w:val="353"/>
        </w:trPr>
        <w:tc>
          <w:tcPr>
            <w:tcW w:w="478" w:type="dxa"/>
            <w:vMerge/>
          </w:tcPr>
          <w:p w:rsidR="001510B6" w:rsidRPr="00454187" w:rsidRDefault="001510B6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1510B6" w:rsidRPr="00454187" w:rsidRDefault="001510B6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1510B6" w:rsidRPr="00454187" w:rsidRDefault="00EE0F8B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ер адам</w:t>
            </w:r>
          </w:p>
        </w:tc>
        <w:tc>
          <w:tcPr>
            <w:tcW w:w="984" w:type="dxa"/>
            <w:shd w:val="clear" w:color="auto" w:fill="auto"/>
            <w:noWrap/>
          </w:tcPr>
          <w:p w:rsidR="001510B6" w:rsidRPr="00454187" w:rsidRDefault="007C1598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764" w:type="dxa"/>
            <w:shd w:val="clear" w:color="auto" w:fill="auto"/>
            <w:noWrap/>
          </w:tcPr>
          <w:p w:rsidR="001510B6" w:rsidRPr="00454187" w:rsidRDefault="00BE5A63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1,8</w:t>
            </w:r>
          </w:p>
        </w:tc>
      </w:tr>
      <w:tr w:rsidR="00AB1AC0" w:rsidRPr="00454187" w:rsidTr="00273898">
        <w:trPr>
          <w:trHeight w:val="377"/>
        </w:trPr>
        <w:tc>
          <w:tcPr>
            <w:tcW w:w="478" w:type="dxa"/>
            <w:vMerge/>
          </w:tcPr>
          <w:p w:rsidR="00AB1AC0" w:rsidRPr="00454187" w:rsidRDefault="00AB1AC0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AB1AC0" w:rsidRPr="00454187" w:rsidRDefault="00AB1AC0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AB1AC0" w:rsidRPr="00454187" w:rsidRDefault="00EE0F8B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бала (балалар)</w:t>
            </w:r>
          </w:p>
        </w:tc>
        <w:tc>
          <w:tcPr>
            <w:tcW w:w="984" w:type="dxa"/>
            <w:shd w:val="clear" w:color="auto" w:fill="auto"/>
            <w:noWrap/>
          </w:tcPr>
          <w:p w:rsidR="00AB1AC0" w:rsidRPr="00454187" w:rsidRDefault="007C1598" w:rsidP="00633B6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879</w:t>
            </w:r>
          </w:p>
        </w:tc>
        <w:tc>
          <w:tcPr>
            <w:tcW w:w="764" w:type="dxa"/>
            <w:shd w:val="clear" w:color="auto" w:fill="auto"/>
            <w:noWrap/>
          </w:tcPr>
          <w:p w:rsidR="00AB1AC0" w:rsidRPr="00454187" w:rsidRDefault="00BE5A63" w:rsidP="00633B6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68,4</w:t>
            </w:r>
          </w:p>
        </w:tc>
      </w:tr>
      <w:tr w:rsidR="001510B6" w:rsidRPr="00454187" w:rsidTr="00273898">
        <w:trPr>
          <w:trHeight w:val="246"/>
        </w:trPr>
        <w:tc>
          <w:tcPr>
            <w:tcW w:w="478" w:type="dxa"/>
            <w:vMerge/>
          </w:tcPr>
          <w:p w:rsidR="001510B6" w:rsidRPr="00454187" w:rsidRDefault="001510B6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1510B6" w:rsidRPr="00454187" w:rsidRDefault="001510B6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1510B6" w:rsidRPr="00454187" w:rsidRDefault="00EE0F8B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қарт ата-аналар (қарттар)</w:t>
            </w:r>
          </w:p>
        </w:tc>
        <w:tc>
          <w:tcPr>
            <w:tcW w:w="984" w:type="dxa"/>
            <w:shd w:val="clear" w:color="auto" w:fill="auto"/>
            <w:noWrap/>
          </w:tcPr>
          <w:p w:rsidR="001510B6" w:rsidRPr="00454187" w:rsidRDefault="007C1598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764" w:type="dxa"/>
            <w:shd w:val="clear" w:color="auto" w:fill="auto"/>
            <w:noWrap/>
          </w:tcPr>
          <w:p w:rsidR="001510B6" w:rsidRPr="00454187" w:rsidRDefault="00BE5A63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2,9</w:t>
            </w:r>
          </w:p>
        </w:tc>
      </w:tr>
      <w:tr w:rsidR="0041648B" w:rsidRPr="00454187" w:rsidTr="00273898">
        <w:trPr>
          <w:trHeight w:val="330"/>
        </w:trPr>
        <w:tc>
          <w:tcPr>
            <w:tcW w:w="478" w:type="dxa"/>
            <w:vMerge/>
          </w:tcPr>
          <w:p w:rsidR="0041648B" w:rsidRPr="00454187" w:rsidRDefault="0041648B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41648B" w:rsidRPr="00454187" w:rsidRDefault="0041648B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41648B" w:rsidRPr="00454187" w:rsidRDefault="00EE0F8B" w:rsidP="00EE0F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жауап беру қиын</w:t>
            </w:r>
          </w:p>
        </w:tc>
        <w:tc>
          <w:tcPr>
            <w:tcW w:w="984" w:type="dxa"/>
            <w:shd w:val="clear" w:color="auto" w:fill="auto"/>
            <w:noWrap/>
          </w:tcPr>
          <w:p w:rsidR="0041648B" w:rsidRPr="00454187" w:rsidRDefault="007C1598" w:rsidP="00D2363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157</w:t>
            </w:r>
          </w:p>
        </w:tc>
        <w:tc>
          <w:tcPr>
            <w:tcW w:w="764" w:type="dxa"/>
            <w:shd w:val="clear" w:color="auto" w:fill="auto"/>
            <w:noWrap/>
          </w:tcPr>
          <w:p w:rsidR="0041648B" w:rsidRPr="00454187" w:rsidRDefault="00BE5A63" w:rsidP="0063161B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12,2</w:t>
            </w:r>
          </w:p>
        </w:tc>
      </w:tr>
      <w:tr w:rsidR="001510B6" w:rsidRPr="00454187" w:rsidTr="00273898">
        <w:trPr>
          <w:trHeight w:val="330"/>
        </w:trPr>
        <w:tc>
          <w:tcPr>
            <w:tcW w:w="478" w:type="dxa"/>
            <w:vMerge w:val="restart"/>
            <w:shd w:val="clear" w:color="auto" w:fill="auto"/>
            <w:noWrap/>
          </w:tcPr>
          <w:p w:rsidR="001510B6" w:rsidRPr="00454187" w:rsidRDefault="001510B6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 w:val="restart"/>
            <w:shd w:val="clear" w:color="auto" w:fill="auto"/>
          </w:tcPr>
          <w:p w:rsidR="001510B6" w:rsidRPr="00454187" w:rsidRDefault="00EE0F8B" w:rsidP="00EE0F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454187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Сіз өзіңіздің университетіңіздің студенттері немесе оқытушылары/қызметкерлері арасында харассмент (қудалау) жағдайлары туралы естідіңіз бе?</w:t>
            </w:r>
          </w:p>
        </w:tc>
        <w:tc>
          <w:tcPr>
            <w:tcW w:w="3104" w:type="dxa"/>
            <w:shd w:val="clear" w:color="auto" w:fill="auto"/>
          </w:tcPr>
          <w:p w:rsidR="001510B6" w:rsidRPr="00454187" w:rsidRDefault="001510B6" w:rsidP="0024315E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 xml:space="preserve">ия </w:t>
            </w:r>
          </w:p>
        </w:tc>
        <w:tc>
          <w:tcPr>
            <w:tcW w:w="984" w:type="dxa"/>
            <w:shd w:val="clear" w:color="auto" w:fill="auto"/>
            <w:noWrap/>
          </w:tcPr>
          <w:p w:rsidR="001510B6" w:rsidRPr="00454187" w:rsidRDefault="001510B6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</w:tcPr>
          <w:p w:rsidR="001510B6" w:rsidRPr="00454187" w:rsidRDefault="001510B6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0</w:t>
            </w:r>
          </w:p>
        </w:tc>
      </w:tr>
      <w:tr w:rsidR="001510B6" w:rsidRPr="00454187" w:rsidTr="00273898">
        <w:trPr>
          <w:trHeight w:val="330"/>
        </w:trPr>
        <w:tc>
          <w:tcPr>
            <w:tcW w:w="478" w:type="dxa"/>
            <w:vMerge/>
          </w:tcPr>
          <w:p w:rsidR="001510B6" w:rsidRPr="00454187" w:rsidRDefault="001510B6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1510B6" w:rsidRPr="00454187" w:rsidRDefault="001510B6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1510B6" w:rsidRPr="00454187" w:rsidRDefault="0024315E" w:rsidP="0024315E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 xml:space="preserve">жоқ </w:t>
            </w:r>
          </w:p>
        </w:tc>
        <w:tc>
          <w:tcPr>
            <w:tcW w:w="984" w:type="dxa"/>
            <w:shd w:val="clear" w:color="auto" w:fill="auto"/>
            <w:noWrap/>
          </w:tcPr>
          <w:p w:rsidR="001510B6" w:rsidRPr="00454187" w:rsidRDefault="00BE5A63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741</w:t>
            </w:r>
          </w:p>
        </w:tc>
        <w:tc>
          <w:tcPr>
            <w:tcW w:w="764" w:type="dxa"/>
            <w:shd w:val="clear" w:color="auto" w:fill="auto"/>
            <w:noWrap/>
          </w:tcPr>
          <w:p w:rsidR="001510B6" w:rsidRPr="00454187" w:rsidRDefault="00BE5A63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57,6</w:t>
            </w:r>
          </w:p>
        </w:tc>
      </w:tr>
      <w:tr w:rsidR="00AB1AC0" w:rsidRPr="00454187" w:rsidTr="00273898">
        <w:trPr>
          <w:trHeight w:val="660"/>
        </w:trPr>
        <w:tc>
          <w:tcPr>
            <w:tcW w:w="478" w:type="dxa"/>
            <w:vMerge/>
          </w:tcPr>
          <w:p w:rsidR="00AB1AC0" w:rsidRPr="00454187" w:rsidRDefault="00AB1AC0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AB1AC0" w:rsidRPr="00454187" w:rsidRDefault="00AB1AC0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AB1AC0" w:rsidRPr="00454187" w:rsidRDefault="0024315E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білмеймін</w:t>
            </w:r>
          </w:p>
        </w:tc>
        <w:tc>
          <w:tcPr>
            <w:tcW w:w="984" w:type="dxa"/>
            <w:shd w:val="clear" w:color="auto" w:fill="auto"/>
            <w:noWrap/>
          </w:tcPr>
          <w:p w:rsidR="00AB1AC0" w:rsidRPr="00454187" w:rsidRDefault="00BE5A63" w:rsidP="00633B6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544</w:t>
            </w:r>
          </w:p>
        </w:tc>
        <w:tc>
          <w:tcPr>
            <w:tcW w:w="764" w:type="dxa"/>
            <w:shd w:val="clear" w:color="auto" w:fill="auto"/>
            <w:noWrap/>
          </w:tcPr>
          <w:p w:rsidR="00AB1AC0" w:rsidRPr="00454187" w:rsidRDefault="00BE5A63" w:rsidP="00633B6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42,3</w:t>
            </w:r>
          </w:p>
        </w:tc>
      </w:tr>
      <w:tr w:rsidR="001510B6" w:rsidRPr="00454187" w:rsidTr="00273898">
        <w:trPr>
          <w:trHeight w:val="231"/>
        </w:trPr>
        <w:tc>
          <w:tcPr>
            <w:tcW w:w="478" w:type="dxa"/>
            <w:vMerge w:val="restart"/>
          </w:tcPr>
          <w:p w:rsidR="001510B6" w:rsidRPr="00454187" w:rsidRDefault="001510B6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 w:val="restart"/>
          </w:tcPr>
          <w:p w:rsidR="001510B6" w:rsidRPr="00454187" w:rsidRDefault="00AC5F60" w:rsidP="00AC5F6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 xml:space="preserve">Харассмент  жағдайлары анықталған жағдайда, өзге адамның өміріне қатер төндіруші </w:t>
            </w:r>
            <w:r w:rsidR="001510B6" w:rsidRPr="00454187">
              <w:rPr>
                <w:rFonts w:ascii="Times New Roman" w:hAnsi="Times New Roman"/>
                <w:b/>
                <w:lang w:val="kk-KZ"/>
              </w:rPr>
              <w:t>Қазақстан Республикасының Қылмыстық Кодексіне сәйкес, қылмыстық жауапкершілікте тартылатынын білесіз бе?</w:t>
            </w:r>
          </w:p>
        </w:tc>
        <w:tc>
          <w:tcPr>
            <w:tcW w:w="3104" w:type="dxa"/>
            <w:shd w:val="clear" w:color="auto" w:fill="auto"/>
          </w:tcPr>
          <w:p w:rsidR="001510B6" w:rsidRPr="00454187" w:rsidRDefault="001510B6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 xml:space="preserve">Ия </w:t>
            </w:r>
          </w:p>
        </w:tc>
        <w:tc>
          <w:tcPr>
            <w:tcW w:w="984" w:type="dxa"/>
            <w:shd w:val="clear" w:color="auto" w:fill="auto"/>
            <w:noWrap/>
          </w:tcPr>
          <w:p w:rsidR="001510B6" w:rsidRPr="00454187" w:rsidRDefault="00BE5A63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1092</w:t>
            </w:r>
          </w:p>
        </w:tc>
        <w:tc>
          <w:tcPr>
            <w:tcW w:w="764" w:type="dxa"/>
            <w:shd w:val="clear" w:color="auto" w:fill="auto"/>
            <w:noWrap/>
          </w:tcPr>
          <w:p w:rsidR="001510B6" w:rsidRPr="00454187" w:rsidRDefault="00BE5A63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84,9</w:t>
            </w:r>
          </w:p>
        </w:tc>
      </w:tr>
      <w:tr w:rsidR="001510B6" w:rsidRPr="00454187" w:rsidTr="00273898">
        <w:trPr>
          <w:trHeight w:val="231"/>
        </w:trPr>
        <w:tc>
          <w:tcPr>
            <w:tcW w:w="478" w:type="dxa"/>
            <w:vMerge/>
          </w:tcPr>
          <w:p w:rsidR="001510B6" w:rsidRPr="00454187" w:rsidRDefault="001510B6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1510B6" w:rsidRPr="00454187" w:rsidRDefault="001510B6" w:rsidP="001510B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1510B6" w:rsidRPr="00454187" w:rsidRDefault="001510B6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 xml:space="preserve">Жоқ </w:t>
            </w:r>
          </w:p>
        </w:tc>
        <w:tc>
          <w:tcPr>
            <w:tcW w:w="984" w:type="dxa"/>
            <w:shd w:val="clear" w:color="auto" w:fill="auto"/>
            <w:noWrap/>
          </w:tcPr>
          <w:p w:rsidR="001510B6" w:rsidRPr="00454187" w:rsidRDefault="00BE5A63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193</w:t>
            </w:r>
          </w:p>
        </w:tc>
        <w:tc>
          <w:tcPr>
            <w:tcW w:w="764" w:type="dxa"/>
            <w:shd w:val="clear" w:color="auto" w:fill="auto"/>
            <w:noWrap/>
          </w:tcPr>
          <w:p w:rsidR="001510B6" w:rsidRPr="00454187" w:rsidRDefault="00BE5A63" w:rsidP="001510B6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15,1</w:t>
            </w:r>
          </w:p>
        </w:tc>
      </w:tr>
      <w:tr w:rsidR="00886CA3" w:rsidRPr="00857F75" w:rsidTr="00273898">
        <w:trPr>
          <w:trHeight w:val="509"/>
        </w:trPr>
        <w:tc>
          <w:tcPr>
            <w:tcW w:w="478" w:type="dxa"/>
            <w:vAlign w:val="center"/>
          </w:tcPr>
          <w:p w:rsidR="00886CA3" w:rsidRPr="00454187" w:rsidRDefault="00886CA3" w:rsidP="001510B6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Align w:val="center"/>
          </w:tcPr>
          <w:p w:rsidR="00886CA3" w:rsidRPr="00454187" w:rsidRDefault="00AC5F60" w:rsidP="001510B6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454187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 xml:space="preserve">Харассмент  жағдайларының алдын-алу мақсатында және оны </w:t>
            </w:r>
            <w:r w:rsidR="00886CA3" w:rsidRPr="00454187">
              <w:rPr>
                <w:rFonts w:ascii="Times New Roman" w:hAnsi="Times New Roman"/>
                <w:b/>
                <w:lang w:val="kk-KZ"/>
              </w:rPr>
              <w:t>шешу жөніндегі сіздің ұсыныстарыңыз</w:t>
            </w:r>
            <w:r w:rsidR="004D49A6" w:rsidRPr="00454187">
              <w:rPr>
                <w:rFonts w:ascii="Times New Roman" w:hAnsi="Times New Roman"/>
                <w:b/>
                <w:lang w:val="kk-KZ"/>
              </w:rPr>
              <w:t>.</w:t>
            </w:r>
            <w:r w:rsidR="00886CA3" w:rsidRPr="00454187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4852" w:type="dxa"/>
            <w:gridSpan w:val="3"/>
          </w:tcPr>
          <w:p w:rsidR="00886CA3" w:rsidRPr="00454187" w:rsidRDefault="00886CA3" w:rsidP="00886CA3">
            <w:pPr>
              <w:tabs>
                <w:tab w:val="left" w:pos="0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Әр</w:t>
            </w:r>
            <w:r w:rsidR="00AC5F60" w:rsidRPr="00454187">
              <w:rPr>
                <w:rFonts w:ascii="Times New Roman" w:hAnsi="Times New Roman"/>
                <w:lang w:val="kk-KZ"/>
              </w:rPr>
              <w:t>түрлі</w:t>
            </w:r>
            <w:r w:rsidRPr="00454187">
              <w:rPr>
                <w:rFonts w:ascii="Times New Roman" w:hAnsi="Times New Roman"/>
                <w:lang w:val="kk-KZ"/>
              </w:rPr>
              <w:t xml:space="preserve"> </w:t>
            </w:r>
            <w:r w:rsidR="00AC5F60" w:rsidRPr="00454187">
              <w:rPr>
                <w:rFonts w:ascii="Times New Roman" w:hAnsi="Times New Roman"/>
                <w:lang w:val="kk-KZ"/>
              </w:rPr>
              <w:t>сауалнамалар өткізу арқылы және тиісті мамандармен жұмыстану</w:t>
            </w:r>
            <w:r w:rsidRPr="00454187">
              <w:rPr>
                <w:rFonts w:ascii="Times New Roman" w:hAnsi="Times New Roman"/>
                <w:lang w:val="kk-KZ"/>
              </w:rPr>
              <w:t>;</w:t>
            </w:r>
          </w:p>
          <w:p w:rsidR="00886CA3" w:rsidRPr="00454187" w:rsidRDefault="00886CA3" w:rsidP="00886CA3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</w:tr>
    </w:tbl>
    <w:p w:rsidR="00454187" w:rsidRPr="00454187" w:rsidRDefault="00454187">
      <w:pPr>
        <w:rPr>
          <w:rFonts w:ascii="Times New Roman" w:hAnsi="Times New Roman"/>
          <w:lang w:val="kk-KZ"/>
        </w:rPr>
      </w:pPr>
    </w:p>
    <w:p w:rsidR="00E942A4" w:rsidRPr="00857F75" w:rsidRDefault="00E942A4" w:rsidP="00857F75">
      <w:pPr>
        <w:spacing w:after="0"/>
        <w:jc w:val="right"/>
        <w:rPr>
          <w:rFonts w:ascii="Times New Roman" w:hAnsi="Times New Roman"/>
          <w:b/>
          <w:lang w:val="kk-KZ"/>
        </w:rPr>
      </w:pPr>
      <w:r w:rsidRPr="00857F75">
        <w:rPr>
          <w:rFonts w:ascii="Times New Roman" w:hAnsi="Times New Roman"/>
          <w:b/>
          <w:lang w:val="kk-KZ"/>
        </w:rPr>
        <w:lastRenderedPageBreak/>
        <w:t>Приложение</w:t>
      </w:r>
    </w:p>
    <w:p w:rsidR="00857F75" w:rsidRPr="00454187" w:rsidRDefault="00857F75" w:rsidP="00857F75">
      <w:pPr>
        <w:spacing w:after="0"/>
        <w:jc w:val="right"/>
        <w:rPr>
          <w:rFonts w:ascii="Times New Roman" w:hAnsi="Times New Roman"/>
          <w:lang w:val="kk-KZ"/>
        </w:rPr>
      </w:pPr>
    </w:p>
    <w:p w:rsidR="00857F75" w:rsidRDefault="00E942A4" w:rsidP="00857F75">
      <w:pPr>
        <w:spacing w:after="0"/>
        <w:ind w:firstLine="708"/>
        <w:rPr>
          <w:rFonts w:ascii="Times New Roman" w:hAnsi="Times New Roman"/>
          <w:lang w:val="kk-KZ"/>
        </w:rPr>
      </w:pPr>
      <w:r w:rsidRPr="00454187">
        <w:rPr>
          <w:rFonts w:ascii="Times New Roman" w:hAnsi="Times New Roman"/>
          <w:lang w:val="kk-KZ"/>
        </w:rPr>
        <w:t>В целях профилактики и выявления уровня харассментных ситуаций среди ППС и обучающихся университета было организовано социологическое исследование, в опросе приняли участие 1</w:t>
      </w:r>
      <w:r w:rsidR="00454187">
        <w:rPr>
          <w:rFonts w:ascii="Times New Roman" w:hAnsi="Times New Roman"/>
          <w:lang w:val="kk-KZ"/>
        </w:rPr>
        <w:t>285 ППС, девочек и обучающихся.</w:t>
      </w:r>
    </w:p>
    <w:p w:rsidR="00E942A4" w:rsidRPr="00454187" w:rsidRDefault="00E942A4" w:rsidP="00857F75">
      <w:pPr>
        <w:spacing w:after="0"/>
        <w:ind w:firstLine="708"/>
        <w:rPr>
          <w:rFonts w:ascii="Times New Roman" w:hAnsi="Times New Roman"/>
          <w:lang w:val="kk-KZ"/>
        </w:rPr>
      </w:pPr>
      <w:r w:rsidRPr="00454187">
        <w:rPr>
          <w:rFonts w:ascii="Times New Roman" w:hAnsi="Times New Roman"/>
          <w:lang w:val="kk-KZ"/>
        </w:rPr>
        <w:t>В случае выявления случаев харассмента, в соответствии с Уголовным кодексом Республики Казахстан, угрожающим жизни другого лица, на вопрос о привлечении к уголовной ответственности 84,9% сообщили, что знают, 15,1% указали, что не знают. Это, со своей стороны, предполагает, что по ситуации харасмента требуется постоянное проведение разъяснительной работы.</w:t>
      </w:r>
    </w:p>
    <w:p w:rsidR="00E942A4" w:rsidRPr="00454187" w:rsidRDefault="00E942A4" w:rsidP="00E942A4">
      <w:pPr>
        <w:rPr>
          <w:rFonts w:ascii="Times New Roman" w:hAnsi="Times New Roman"/>
          <w:lang w:val="kk-KZ"/>
        </w:rPr>
      </w:pPr>
      <w:r w:rsidRPr="00454187">
        <w:rPr>
          <w:rFonts w:ascii="Times New Roman" w:hAnsi="Times New Roman"/>
          <w:lang w:val="kk-KZ"/>
        </w:rPr>
        <w:t>Общий итог опроса представлен в таблице ниже.</w:t>
      </w:r>
    </w:p>
    <w:p w:rsidR="00E942A4" w:rsidRPr="00454187" w:rsidRDefault="00E942A4" w:rsidP="00E942A4">
      <w:pPr>
        <w:jc w:val="center"/>
        <w:rPr>
          <w:rFonts w:ascii="Times New Roman" w:hAnsi="Times New Roman"/>
          <w:b/>
          <w:lang w:val="kk-KZ"/>
        </w:rPr>
      </w:pPr>
      <w:r w:rsidRPr="00454187">
        <w:rPr>
          <w:rFonts w:ascii="Times New Roman" w:hAnsi="Times New Roman"/>
          <w:b/>
          <w:lang w:val="kk-KZ"/>
        </w:rPr>
        <w:t>Итоги социологического опроса проведенного с целью профилактики случаев харассмента</w:t>
      </w:r>
    </w:p>
    <w:tbl>
      <w:tblPr>
        <w:tblW w:w="9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201"/>
        <w:gridCol w:w="3104"/>
        <w:gridCol w:w="984"/>
        <w:gridCol w:w="764"/>
      </w:tblGrid>
      <w:tr w:rsidR="00E942A4" w:rsidRPr="00454187" w:rsidTr="00EA7A25">
        <w:trPr>
          <w:trHeight w:val="330"/>
        </w:trPr>
        <w:tc>
          <w:tcPr>
            <w:tcW w:w="478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454187">
              <w:rPr>
                <w:rFonts w:ascii="Times New Roman" w:hAnsi="Times New Roman"/>
                <w:b/>
                <w:bCs/>
                <w:lang w:val="kk-KZ"/>
              </w:rPr>
              <w:t>№</w:t>
            </w:r>
          </w:p>
        </w:tc>
        <w:tc>
          <w:tcPr>
            <w:tcW w:w="4201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454187">
              <w:rPr>
                <w:rFonts w:ascii="Times New Roman" w:hAnsi="Times New Roman"/>
                <w:b/>
                <w:bCs/>
                <w:lang w:val="kk-KZ"/>
              </w:rPr>
              <w:t>Вопрос</w:t>
            </w:r>
          </w:p>
        </w:tc>
        <w:tc>
          <w:tcPr>
            <w:tcW w:w="310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454187">
              <w:rPr>
                <w:rFonts w:ascii="Times New Roman" w:hAnsi="Times New Roman"/>
                <w:b/>
                <w:bCs/>
                <w:lang w:val="kk-KZ"/>
              </w:rPr>
              <w:t>Ответ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454187">
              <w:rPr>
                <w:rFonts w:ascii="Times New Roman" w:hAnsi="Times New Roman"/>
                <w:b/>
                <w:bCs/>
                <w:lang w:val="kk-KZ"/>
              </w:rPr>
              <w:t>Кол-во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454187">
              <w:rPr>
                <w:rFonts w:ascii="Times New Roman" w:hAnsi="Times New Roman"/>
                <w:b/>
                <w:bCs/>
                <w:lang w:val="kk-KZ"/>
              </w:rPr>
              <w:t>%</w:t>
            </w:r>
          </w:p>
        </w:tc>
      </w:tr>
      <w:tr w:rsidR="00E942A4" w:rsidRPr="00454187" w:rsidTr="00EA7A25">
        <w:trPr>
          <w:trHeight w:val="330"/>
        </w:trPr>
        <w:tc>
          <w:tcPr>
            <w:tcW w:w="478" w:type="dxa"/>
            <w:vMerge w:val="restart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 w:val="restart"/>
            <w:shd w:val="clear" w:color="auto" w:fill="auto"/>
          </w:tcPr>
          <w:p w:rsidR="00E942A4" w:rsidRPr="00454187" w:rsidRDefault="00E942A4" w:rsidP="00E942A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lang w:val="kk-KZ"/>
              </w:rPr>
            </w:pPr>
            <w:r w:rsidRPr="00454187">
              <w:rPr>
                <w:rFonts w:ascii="Times New Roman" w:hAnsi="Times New Roman"/>
                <w:b/>
                <w:lang w:val="kk-KZ"/>
              </w:rPr>
              <w:t>Как вы понимаете, что такое домашнее насилие?</w:t>
            </w:r>
          </w:p>
          <w:p w:rsidR="00E942A4" w:rsidRPr="00454187" w:rsidRDefault="00E942A4" w:rsidP="00E942A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b/>
                <w:lang w:val="kk-KZ"/>
              </w:rPr>
              <w:t>"Разрешено несколько ответов"</w:t>
            </w:r>
          </w:p>
        </w:tc>
        <w:tc>
          <w:tcPr>
            <w:tcW w:w="3104" w:type="dxa"/>
            <w:shd w:val="clear" w:color="auto" w:fill="auto"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рукоприкладство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230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17,8</w:t>
            </w:r>
          </w:p>
        </w:tc>
      </w:tr>
      <w:tr w:rsidR="00E942A4" w:rsidRPr="00454187" w:rsidTr="00EA7A25">
        <w:trPr>
          <w:trHeight w:val="330"/>
        </w:trPr>
        <w:tc>
          <w:tcPr>
            <w:tcW w:w="478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оскорбительные, грубые высказывания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302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23,5</w:t>
            </w:r>
          </w:p>
        </w:tc>
      </w:tr>
      <w:tr w:rsidR="00E942A4" w:rsidRPr="00454187" w:rsidTr="00EA7A25">
        <w:trPr>
          <w:trHeight w:val="330"/>
        </w:trPr>
        <w:tc>
          <w:tcPr>
            <w:tcW w:w="478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порча имущества, одежды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101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7,8</w:t>
            </w:r>
          </w:p>
        </w:tc>
      </w:tr>
      <w:tr w:rsidR="00E942A4" w:rsidRPr="00454187" w:rsidTr="00EA7A25">
        <w:trPr>
          <w:trHeight w:val="332"/>
        </w:trPr>
        <w:tc>
          <w:tcPr>
            <w:tcW w:w="478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Притеснение по религиозному признаку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2,1</w:t>
            </w:r>
          </w:p>
        </w:tc>
      </w:tr>
      <w:tr w:rsidR="00E942A4" w:rsidRPr="00454187" w:rsidTr="00EA7A25">
        <w:trPr>
          <w:trHeight w:val="388"/>
        </w:trPr>
        <w:tc>
          <w:tcPr>
            <w:tcW w:w="478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E942A4" w:rsidRPr="00454187" w:rsidRDefault="00E942A4" w:rsidP="00EA7A25">
            <w:pPr>
              <w:spacing w:after="0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воспрепятствование желанию учиться, работать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517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40,2</w:t>
            </w:r>
          </w:p>
        </w:tc>
      </w:tr>
      <w:tr w:rsidR="00E942A4" w:rsidRPr="00454187" w:rsidTr="00EA7A25">
        <w:trPr>
          <w:trHeight w:val="291"/>
        </w:trPr>
        <w:tc>
          <w:tcPr>
            <w:tcW w:w="478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E942A4" w:rsidRPr="00454187" w:rsidRDefault="00E942A4" w:rsidP="00EA7A25">
            <w:pPr>
              <w:spacing w:after="0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заставлять вступать в половые связи против воли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180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14</w:t>
            </w:r>
          </w:p>
        </w:tc>
      </w:tr>
      <w:tr w:rsidR="00E942A4" w:rsidRPr="00454187" w:rsidTr="00EA7A25">
        <w:trPr>
          <w:trHeight w:val="263"/>
        </w:trPr>
        <w:tc>
          <w:tcPr>
            <w:tcW w:w="478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E942A4" w:rsidRPr="00454187" w:rsidRDefault="00E942A4" w:rsidP="00EA7A25">
            <w:pPr>
              <w:spacing w:after="0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запрет на общение с родственниками, друзьями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459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35,7</w:t>
            </w:r>
          </w:p>
        </w:tc>
      </w:tr>
      <w:tr w:rsidR="00E942A4" w:rsidRPr="00454187" w:rsidTr="00EA7A25">
        <w:trPr>
          <w:trHeight w:val="637"/>
        </w:trPr>
        <w:tc>
          <w:tcPr>
            <w:tcW w:w="478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E942A4" w:rsidRPr="00454187" w:rsidRDefault="00E942A4" w:rsidP="00EA7A25">
            <w:pPr>
              <w:spacing w:after="0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вымогательство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796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59</w:t>
            </w:r>
          </w:p>
        </w:tc>
      </w:tr>
      <w:tr w:rsidR="00E942A4" w:rsidRPr="00454187" w:rsidTr="00EA7A25">
        <w:trPr>
          <w:trHeight w:val="330"/>
        </w:trPr>
        <w:tc>
          <w:tcPr>
            <w:tcW w:w="478" w:type="dxa"/>
            <w:vMerge w:val="restart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 w:val="restart"/>
            <w:shd w:val="clear" w:color="auto" w:fill="auto"/>
          </w:tcPr>
          <w:p w:rsidR="00E942A4" w:rsidRPr="00454187" w:rsidRDefault="00E942A4" w:rsidP="00E942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454187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Как вы думаете, кто часто подвергается насилию в семье?</w:t>
            </w:r>
          </w:p>
          <w:p w:rsidR="00E942A4" w:rsidRPr="00454187" w:rsidRDefault="00E942A4" w:rsidP="00E942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454187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"Разрешено несколько ответов".</w:t>
            </w:r>
          </w:p>
        </w:tc>
        <w:tc>
          <w:tcPr>
            <w:tcW w:w="3104" w:type="dxa"/>
            <w:shd w:val="clear" w:color="auto" w:fill="auto"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Женщина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713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55,4</w:t>
            </w:r>
          </w:p>
        </w:tc>
      </w:tr>
      <w:tr w:rsidR="00E942A4" w:rsidRPr="00454187" w:rsidTr="00EA7A25">
        <w:trPr>
          <w:trHeight w:val="353"/>
        </w:trPr>
        <w:tc>
          <w:tcPr>
            <w:tcW w:w="478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Мужчина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1,8</w:t>
            </w:r>
          </w:p>
        </w:tc>
      </w:tr>
      <w:tr w:rsidR="00E942A4" w:rsidRPr="00454187" w:rsidTr="00EA7A25">
        <w:trPr>
          <w:trHeight w:val="377"/>
        </w:trPr>
        <w:tc>
          <w:tcPr>
            <w:tcW w:w="478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ребенок (дети)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879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68,4</w:t>
            </w:r>
          </w:p>
        </w:tc>
      </w:tr>
      <w:tr w:rsidR="00E942A4" w:rsidRPr="00454187" w:rsidTr="00EA7A25">
        <w:trPr>
          <w:trHeight w:val="246"/>
        </w:trPr>
        <w:tc>
          <w:tcPr>
            <w:tcW w:w="478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E942A4" w:rsidRPr="00454187" w:rsidRDefault="00454187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Престарелые родители</w:t>
            </w:r>
            <w:r w:rsidR="00E942A4" w:rsidRPr="00454187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 </w:t>
            </w: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(старики</w:t>
            </w:r>
            <w:r w:rsidR="00E942A4"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)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2,9</w:t>
            </w:r>
          </w:p>
        </w:tc>
      </w:tr>
      <w:tr w:rsidR="00E942A4" w:rsidRPr="00454187" w:rsidTr="00EA7A25">
        <w:trPr>
          <w:trHeight w:val="330"/>
        </w:trPr>
        <w:tc>
          <w:tcPr>
            <w:tcW w:w="478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E942A4" w:rsidRPr="00454187" w:rsidRDefault="00454187" w:rsidP="00EA7A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Затрудняюсь ответить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157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12,2</w:t>
            </w:r>
          </w:p>
        </w:tc>
      </w:tr>
      <w:tr w:rsidR="00E942A4" w:rsidRPr="00454187" w:rsidTr="00EA7A25">
        <w:trPr>
          <w:trHeight w:val="330"/>
        </w:trPr>
        <w:tc>
          <w:tcPr>
            <w:tcW w:w="478" w:type="dxa"/>
            <w:vMerge w:val="restart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 w:val="restart"/>
            <w:shd w:val="clear" w:color="auto" w:fill="auto"/>
          </w:tcPr>
          <w:p w:rsidR="00E942A4" w:rsidRPr="00454187" w:rsidRDefault="00E942A4" w:rsidP="00EA7A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454187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Вы когда-нибудь слышали о случаях харассмента (домогательств) среди студентов или преподавателей/сотрудников вашего университета?</w:t>
            </w:r>
          </w:p>
        </w:tc>
        <w:tc>
          <w:tcPr>
            <w:tcW w:w="3104" w:type="dxa"/>
            <w:shd w:val="clear" w:color="auto" w:fill="auto"/>
          </w:tcPr>
          <w:p w:rsidR="00E942A4" w:rsidRPr="00454187" w:rsidRDefault="00454187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Да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0</w:t>
            </w:r>
          </w:p>
        </w:tc>
      </w:tr>
      <w:tr w:rsidR="00E942A4" w:rsidRPr="00454187" w:rsidTr="00EA7A25">
        <w:trPr>
          <w:trHeight w:val="330"/>
        </w:trPr>
        <w:tc>
          <w:tcPr>
            <w:tcW w:w="478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E942A4" w:rsidRPr="00454187" w:rsidRDefault="00454187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нет</w:t>
            </w:r>
            <w:r w:rsidR="00E942A4" w:rsidRPr="00454187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741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57,6</w:t>
            </w:r>
          </w:p>
        </w:tc>
      </w:tr>
      <w:tr w:rsidR="00E942A4" w:rsidRPr="00454187" w:rsidTr="00EA7A25">
        <w:trPr>
          <w:trHeight w:val="660"/>
        </w:trPr>
        <w:tc>
          <w:tcPr>
            <w:tcW w:w="478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E942A4" w:rsidRPr="00454187" w:rsidRDefault="00454187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eastAsia="Times New Roman" w:hAnsi="Times New Roman"/>
                <w:bCs/>
                <w:lang w:val="kk-KZ" w:eastAsia="ru-RU"/>
              </w:rPr>
              <w:t>Не знаю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544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42,3</w:t>
            </w:r>
          </w:p>
        </w:tc>
      </w:tr>
      <w:tr w:rsidR="00E942A4" w:rsidRPr="00454187" w:rsidTr="00EA7A25">
        <w:trPr>
          <w:trHeight w:val="231"/>
        </w:trPr>
        <w:tc>
          <w:tcPr>
            <w:tcW w:w="478" w:type="dxa"/>
            <w:vMerge w:val="restart"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 w:val="restart"/>
          </w:tcPr>
          <w:p w:rsidR="00E942A4" w:rsidRPr="00454187" w:rsidRDefault="00E942A4" w:rsidP="00EA7A2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454187">
              <w:rPr>
                <w:rFonts w:ascii="Times New Roman" w:hAnsi="Times New Roman"/>
                <w:b/>
                <w:lang w:val="kk-KZ"/>
              </w:rPr>
              <w:t>Знаете ли вы, что в случае выявления случаев харассмента, угрожающего жизни иного лица, привлекается уголовная ответственность в соответствии с Уголовным кодексом Республики Казахстан?</w:t>
            </w:r>
          </w:p>
        </w:tc>
        <w:tc>
          <w:tcPr>
            <w:tcW w:w="3104" w:type="dxa"/>
            <w:shd w:val="clear" w:color="auto" w:fill="auto"/>
          </w:tcPr>
          <w:p w:rsidR="00E942A4" w:rsidRPr="00454187" w:rsidRDefault="00454187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да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1092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84,9</w:t>
            </w:r>
          </w:p>
        </w:tc>
      </w:tr>
      <w:tr w:rsidR="00E942A4" w:rsidRPr="00454187" w:rsidTr="00EA7A25">
        <w:trPr>
          <w:trHeight w:val="231"/>
        </w:trPr>
        <w:tc>
          <w:tcPr>
            <w:tcW w:w="478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E942A4" w:rsidRPr="00454187" w:rsidRDefault="00454187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нет</w:t>
            </w:r>
          </w:p>
        </w:tc>
        <w:tc>
          <w:tcPr>
            <w:tcW w:w="98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193</w:t>
            </w:r>
          </w:p>
        </w:tc>
        <w:tc>
          <w:tcPr>
            <w:tcW w:w="764" w:type="dxa"/>
            <w:shd w:val="clear" w:color="auto" w:fill="auto"/>
            <w:noWrap/>
          </w:tcPr>
          <w:p w:rsidR="00E942A4" w:rsidRPr="00454187" w:rsidRDefault="00E942A4" w:rsidP="00EA7A25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15,1</w:t>
            </w:r>
          </w:p>
        </w:tc>
      </w:tr>
      <w:tr w:rsidR="00E942A4" w:rsidRPr="00454187" w:rsidTr="00EA7A25">
        <w:trPr>
          <w:trHeight w:val="509"/>
        </w:trPr>
        <w:tc>
          <w:tcPr>
            <w:tcW w:w="478" w:type="dxa"/>
            <w:vAlign w:val="center"/>
          </w:tcPr>
          <w:p w:rsidR="00E942A4" w:rsidRPr="00454187" w:rsidRDefault="00E942A4" w:rsidP="00EA7A25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Align w:val="center"/>
          </w:tcPr>
          <w:p w:rsidR="00E942A4" w:rsidRPr="00454187" w:rsidRDefault="00E942A4" w:rsidP="00EA7A2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454187">
              <w:rPr>
                <w:rFonts w:ascii="Times New Roman" w:hAnsi="Times New Roman"/>
                <w:b/>
                <w:lang w:val="kk-KZ"/>
              </w:rPr>
              <w:t>Ваши рекомендации по профилактике и разрешению харассментных ситуаций.</w:t>
            </w:r>
          </w:p>
        </w:tc>
        <w:tc>
          <w:tcPr>
            <w:tcW w:w="4852" w:type="dxa"/>
            <w:gridSpan w:val="3"/>
          </w:tcPr>
          <w:p w:rsidR="00E942A4" w:rsidRPr="00454187" w:rsidRDefault="00E942A4" w:rsidP="00E942A4">
            <w:pPr>
              <w:tabs>
                <w:tab w:val="left" w:pos="0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Проведение различных опросов и работа с соответствующими специалистами;</w:t>
            </w:r>
          </w:p>
        </w:tc>
      </w:tr>
    </w:tbl>
    <w:p w:rsidR="00E942A4" w:rsidRDefault="00E942A4">
      <w:pPr>
        <w:rPr>
          <w:rFonts w:ascii="Times New Roman" w:hAnsi="Times New Roman"/>
          <w:lang w:val="kk-KZ"/>
        </w:rPr>
      </w:pPr>
    </w:p>
    <w:p w:rsidR="00857F75" w:rsidRDefault="00857F75" w:rsidP="00857F75">
      <w:pPr>
        <w:jc w:val="right"/>
        <w:rPr>
          <w:rFonts w:ascii="Times New Roman" w:hAnsi="Times New Roman"/>
          <w:i/>
          <w:lang w:val="kk-KZ"/>
        </w:rPr>
      </w:pPr>
      <w:r w:rsidRPr="00857F75">
        <w:rPr>
          <w:rFonts w:ascii="Times New Roman" w:hAnsi="Times New Roman"/>
          <w:i/>
          <w:lang w:val="kk-KZ"/>
        </w:rPr>
        <w:lastRenderedPageBreak/>
        <w:t>Application</w:t>
      </w:r>
    </w:p>
    <w:p w:rsidR="00857F75" w:rsidRPr="00857F75" w:rsidRDefault="00857F75" w:rsidP="00784CD6">
      <w:pPr>
        <w:spacing w:after="0"/>
        <w:ind w:firstLine="708"/>
        <w:rPr>
          <w:rFonts w:ascii="Times New Roman" w:hAnsi="Times New Roman"/>
          <w:lang w:val="kk-KZ"/>
        </w:rPr>
      </w:pPr>
      <w:r w:rsidRPr="00857F75">
        <w:rPr>
          <w:rFonts w:ascii="Times New Roman" w:hAnsi="Times New Roman"/>
          <w:lang w:val="kk-KZ"/>
        </w:rPr>
        <w:t>In order to prevent and identify the level of stress situations among teaching staff and students of the university, a sociological study was organized, 1,285 teaching staff, girls and students participated in the survey.</w:t>
      </w:r>
    </w:p>
    <w:p w:rsidR="00857F75" w:rsidRPr="00857F75" w:rsidRDefault="00857F75" w:rsidP="00784CD6">
      <w:pPr>
        <w:spacing w:after="0"/>
        <w:ind w:firstLine="708"/>
        <w:rPr>
          <w:rFonts w:ascii="Times New Roman" w:hAnsi="Times New Roman"/>
          <w:lang w:val="kk-KZ"/>
        </w:rPr>
      </w:pPr>
      <w:r w:rsidRPr="00857F75">
        <w:rPr>
          <w:rFonts w:ascii="Times New Roman" w:hAnsi="Times New Roman"/>
          <w:lang w:val="kk-KZ"/>
        </w:rPr>
        <w:t>In case of detection of cases of hara</w:t>
      </w:r>
      <w:r w:rsidR="00784CD6">
        <w:rPr>
          <w:rFonts w:ascii="Times New Roman" w:hAnsi="Times New Roman"/>
          <w:lang w:val="kk-KZ"/>
        </w:rPr>
        <w:t xml:space="preserve">ssment, in accordance with the </w:t>
      </w:r>
      <w:r w:rsidR="00784CD6">
        <w:rPr>
          <w:rFonts w:ascii="Times New Roman" w:hAnsi="Times New Roman"/>
          <w:lang w:val="en-US"/>
        </w:rPr>
        <w:t>c</w:t>
      </w:r>
      <w:r w:rsidR="00784CD6">
        <w:rPr>
          <w:rFonts w:ascii="Times New Roman" w:hAnsi="Times New Roman"/>
          <w:lang w:val="kk-KZ"/>
        </w:rPr>
        <w:t xml:space="preserve">riminal </w:t>
      </w:r>
      <w:r w:rsidR="00784CD6">
        <w:rPr>
          <w:rFonts w:ascii="Times New Roman" w:hAnsi="Times New Roman"/>
          <w:lang w:val="en-US"/>
        </w:rPr>
        <w:t>c</w:t>
      </w:r>
      <w:r w:rsidRPr="00857F75">
        <w:rPr>
          <w:rFonts w:ascii="Times New Roman" w:hAnsi="Times New Roman"/>
          <w:lang w:val="kk-KZ"/>
        </w:rPr>
        <w:t>ode of the Republic of Kazakhstan, threatening the life of another person, when asked about criminal prosecution, 84.9% reported that they knew, 15.1% indicated that they did not know. This, for its part, suggests that the situation of the charter requires constant explanatory work.</w:t>
      </w:r>
    </w:p>
    <w:p w:rsidR="00857F75" w:rsidRDefault="00857F75" w:rsidP="00784CD6">
      <w:pPr>
        <w:spacing w:after="0"/>
        <w:ind w:firstLine="708"/>
        <w:rPr>
          <w:rFonts w:ascii="Times New Roman" w:hAnsi="Times New Roman"/>
          <w:lang w:val="en-US"/>
        </w:rPr>
      </w:pPr>
      <w:r w:rsidRPr="00857F75">
        <w:rPr>
          <w:rFonts w:ascii="Times New Roman" w:hAnsi="Times New Roman"/>
          <w:lang w:val="kk-KZ"/>
        </w:rPr>
        <w:t>The overall result of the survey is presented in the table below.</w:t>
      </w:r>
    </w:p>
    <w:p w:rsidR="00784CD6" w:rsidRPr="00784CD6" w:rsidRDefault="00784CD6" w:rsidP="00784CD6">
      <w:pPr>
        <w:spacing w:after="0"/>
        <w:ind w:firstLine="708"/>
        <w:rPr>
          <w:rFonts w:ascii="Times New Roman" w:hAnsi="Times New Roman"/>
          <w:lang w:val="en-US"/>
        </w:rPr>
      </w:pPr>
    </w:p>
    <w:p w:rsidR="00784CD6" w:rsidRPr="00784CD6" w:rsidRDefault="00784CD6" w:rsidP="00784CD6">
      <w:pPr>
        <w:spacing w:after="0"/>
        <w:ind w:firstLine="708"/>
        <w:rPr>
          <w:rFonts w:ascii="Times New Roman" w:hAnsi="Times New Roman"/>
          <w:b/>
          <w:lang w:val="en-US"/>
        </w:rPr>
      </w:pPr>
      <w:r w:rsidRPr="00784CD6">
        <w:rPr>
          <w:rFonts w:ascii="Times New Roman" w:hAnsi="Times New Roman"/>
          <w:b/>
          <w:lang w:val="en-US"/>
        </w:rPr>
        <w:t>The results of a sociological survey conducted to prevent cases of harassment</w:t>
      </w:r>
    </w:p>
    <w:tbl>
      <w:tblPr>
        <w:tblW w:w="9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201"/>
        <w:gridCol w:w="3104"/>
        <w:gridCol w:w="1011"/>
        <w:gridCol w:w="764"/>
      </w:tblGrid>
      <w:tr w:rsidR="00784CD6" w:rsidRPr="00454187" w:rsidTr="00FE079D">
        <w:trPr>
          <w:trHeight w:val="330"/>
        </w:trPr>
        <w:tc>
          <w:tcPr>
            <w:tcW w:w="478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454187">
              <w:rPr>
                <w:rFonts w:ascii="Times New Roman" w:hAnsi="Times New Roman"/>
                <w:b/>
                <w:bCs/>
                <w:lang w:val="kk-KZ"/>
              </w:rPr>
              <w:t>№</w:t>
            </w:r>
          </w:p>
        </w:tc>
        <w:tc>
          <w:tcPr>
            <w:tcW w:w="4201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84CD6">
              <w:rPr>
                <w:rFonts w:ascii="Times New Roman" w:hAnsi="Times New Roman"/>
                <w:b/>
                <w:bCs/>
                <w:lang w:val="kk-KZ"/>
              </w:rPr>
              <w:t>Question</w:t>
            </w:r>
          </w:p>
        </w:tc>
        <w:tc>
          <w:tcPr>
            <w:tcW w:w="310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84CD6">
              <w:rPr>
                <w:rFonts w:ascii="Times New Roman" w:hAnsi="Times New Roman"/>
                <w:b/>
                <w:bCs/>
                <w:lang w:val="kk-KZ"/>
              </w:rPr>
              <w:t>Answer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84CD6">
              <w:rPr>
                <w:rFonts w:ascii="Times New Roman" w:hAnsi="Times New Roman"/>
                <w:b/>
                <w:bCs/>
                <w:lang w:val="kk-KZ"/>
              </w:rPr>
              <w:t>quantity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454187">
              <w:rPr>
                <w:rFonts w:ascii="Times New Roman" w:hAnsi="Times New Roman"/>
                <w:b/>
                <w:bCs/>
                <w:lang w:val="kk-KZ"/>
              </w:rPr>
              <w:t>%</w:t>
            </w:r>
          </w:p>
        </w:tc>
      </w:tr>
      <w:tr w:rsidR="00784CD6" w:rsidRPr="00454187" w:rsidTr="00FE079D">
        <w:trPr>
          <w:trHeight w:val="330"/>
        </w:trPr>
        <w:tc>
          <w:tcPr>
            <w:tcW w:w="478" w:type="dxa"/>
            <w:vMerge w:val="restart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 w:val="restart"/>
            <w:shd w:val="clear" w:color="auto" w:fill="auto"/>
          </w:tcPr>
          <w:p w:rsidR="00784CD6" w:rsidRPr="00784CD6" w:rsidRDefault="00784CD6" w:rsidP="00784C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lang w:val="kk-KZ"/>
              </w:rPr>
            </w:pPr>
            <w:r w:rsidRPr="00784CD6">
              <w:rPr>
                <w:rFonts w:ascii="Times New Roman" w:hAnsi="Times New Roman"/>
                <w:b/>
                <w:lang w:val="kk-KZ"/>
              </w:rPr>
              <w:t>How do you understand what domestic violence is?</w:t>
            </w:r>
          </w:p>
          <w:p w:rsidR="00784CD6" w:rsidRPr="00454187" w:rsidRDefault="00784CD6" w:rsidP="00784CD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«</w:t>
            </w:r>
            <w:r w:rsidRPr="00784CD6">
              <w:rPr>
                <w:rFonts w:ascii="Times New Roman" w:hAnsi="Times New Roman"/>
                <w:b/>
                <w:lang w:val="kk-KZ"/>
              </w:rPr>
              <w:t>Multiple answers allowed</w:t>
            </w:r>
            <w:r>
              <w:rPr>
                <w:rFonts w:ascii="Times New Roman" w:hAnsi="Times New Roman"/>
                <w:b/>
                <w:lang w:val="kk-KZ"/>
              </w:rPr>
              <w:t>»</w:t>
            </w:r>
          </w:p>
        </w:tc>
        <w:tc>
          <w:tcPr>
            <w:tcW w:w="3104" w:type="dxa"/>
            <w:shd w:val="clear" w:color="auto" w:fill="auto"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784CD6">
              <w:rPr>
                <w:rFonts w:ascii="Times New Roman" w:hAnsi="Times New Roman"/>
                <w:lang w:val="kk-KZ"/>
              </w:rPr>
              <w:t>assault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230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17,8</w:t>
            </w:r>
          </w:p>
        </w:tc>
      </w:tr>
      <w:tr w:rsidR="00784CD6" w:rsidRPr="00454187" w:rsidTr="00FE079D">
        <w:trPr>
          <w:trHeight w:val="330"/>
        </w:trPr>
        <w:tc>
          <w:tcPr>
            <w:tcW w:w="478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784CD6">
              <w:rPr>
                <w:rFonts w:ascii="Times New Roman" w:hAnsi="Times New Roman"/>
                <w:lang w:val="kk-KZ"/>
              </w:rPr>
              <w:t>offensive, rude statements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302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23,5</w:t>
            </w:r>
          </w:p>
        </w:tc>
      </w:tr>
      <w:tr w:rsidR="00784CD6" w:rsidRPr="00454187" w:rsidTr="00FE079D">
        <w:trPr>
          <w:trHeight w:val="330"/>
        </w:trPr>
        <w:tc>
          <w:tcPr>
            <w:tcW w:w="478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784CD6" w:rsidRPr="00454187" w:rsidRDefault="005A02F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5A02F6">
              <w:rPr>
                <w:rFonts w:ascii="Times New Roman" w:eastAsia="Times New Roman" w:hAnsi="Times New Roman"/>
                <w:bCs/>
                <w:lang w:val="kk-KZ" w:eastAsia="ru-RU"/>
              </w:rPr>
              <w:t>damage to property, clothing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101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7,8</w:t>
            </w:r>
          </w:p>
        </w:tc>
      </w:tr>
      <w:tr w:rsidR="00784CD6" w:rsidRPr="00454187" w:rsidTr="00FE079D">
        <w:trPr>
          <w:trHeight w:val="332"/>
        </w:trPr>
        <w:tc>
          <w:tcPr>
            <w:tcW w:w="478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784CD6" w:rsidRPr="00454187" w:rsidRDefault="005A02F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5A02F6">
              <w:rPr>
                <w:rFonts w:ascii="Times New Roman" w:hAnsi="Times New Roman"/>
                <w:lang w:val="kk-KZ"/>
              </w:rPr>
              <w:t>Religious harassment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2,1</w:t>
            </w:r>
          </w:p>
        </w:tc>
      </w:tr>
      <w:tr w:rsidR="00784CD6" w:rsidRPr="00454187" w:rsidTr="00FE079D">
        <w:trPr>
          <w:trHeight w:val="388"/>
        </w:trPr>
        <w:tc>
          <w:tcPr>
            <w:tcW w:w="478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784CD6" w:rsidRPr="00454187" w:rsidRDefault="005A02F6" w:rsidP="00FE079D">
            <w:pPr>
              <w:spacing w:after="0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5A02F6">
              <w:rPr>
                <w:rFonts w:ascii="Times New Roman" w:eastAsia="Times New Roman" w:hAnsi="Times New Roman"/>
                <w:bCs/>
                <w:lang w:val="kk-KZ" w:eastAsia="ru-RU"/>
              </w:rPr>
              <w:t>hindering the desire to study, work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517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40,2</w:t>
            </w:r>
          </w:p>
        </w:tc>
      </w:tr>
      <w:tr w:rsidR="00784CD6" w:rsidRPr="00454187" w:rsidTr="00FE079D">
        <w:trPr>
          <w:trHeight w:val="291"/>
        </w:trPr>
        <w:tc>
          <w:tcPr>
            <w:tcW w:w="478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784CD6" w:rsidRPr="00454187" w:rsidRDefault="005A02F6" w:rsidP="00FE079D">
            <w:pPr>
              <w:spacing w:after="0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5A02F6">
              <w:rPr>
                <w:rFonts w:ascii="Times New Roman" w:eastAsia="Times New Roman" w:hAnsi="Times New Roman"/>
                <w:bCs/>
                <w:lang w:val="kk-KZ" w:eastAsia="ru-RU"/>
              </w:rPr>
              <w:t>to force them to have sexual relations against their will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180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14</w:t>
            </w:r>
          </w:p>
        </w:tc>
      </w:tr>
      <w:tr w:rsidR="00784CD6" w:rsidRPr="00454187" w:rsidTr="00FE079D">
        <w:trPr>
          <w:trHeight w:val="263"/>
        </w:trPr>
        <w:tc>
          <w:tcPr>
            <w:tcW w:w="478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784CD6" w:rsidRPr="00454187" w:rsidRDefault="005A02F6" w:rsidP="00FE079D">
            <w:pPr>
              <w:spacing w:after="0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5A02F6">
              <w:rPr>
                <w:rFonts w:ascii="Times New Roman" w:eastAsia="Times New Roman" w:hAnsi="Times New Roman"/>
                <w:bCs/>
                <w:lang w:val="kk-KZ" w:eastAsia="ru-RU"/>
              </w:rPr>
              <w:t>prohibition of communication with relatives, friends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459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35,7</w:t>
            </w:r>
          </w:p>
        </w:tc>
      </w:tr>
      <w:tr w:rsidR="00784CD6" w:rsidRPr="00454187" w:rsidTr="00FE079D">
        <w:trPr>
          <w:trHeight w:val="637"/>
        </w:trPr>
        <w:tc>
          <w:tcPr>
            <w:tcW w:w="478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784CD6" w:rsidRPr="00454187" w:rsidRDefault="005A02F6" w:rsidP="00FE079D">
            <w:pPr>
              <w:spacing w:after="0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5A02F6">
              <w:rPr>
                <w:rFonts w:ascii="Times New Roman" w:eastAsia="Times New Roman" w:hAnsi="Times New Roman"/>
                <w:bCs/>
                <w:lang w:val="kk-KZ" w:eastAsia="ru-RU"/>
              </w:rPr>
              <w:t>extortion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796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59</w:t>
            </w:r>
          </w:p>
        </w:tc>
      </w:tr>
      <w:tr w:rsidR="00784CD6" w:rsidRPr="00454187" w:rsidTr="00FE079D">
        <w:trPr>
          <w:trHeight w:val="330"/>
        </w:trPr>
        <w:tc>
          <w:tcPr>
            <w:tcW w:w="478" w:type="dxa"/>
            <w:vMerge w:val="restart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 w:val="restart"/>
            <w:shd w:val="clear" w:color="auto" w:fill="auto"/>
          </w:tcPr>
          <w:p w:rsidR="005A02F6" w:rsidRPr="005A02F6" w:rsidRDefault="005A02F6" w:rsidP="005A02F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5A02F6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Who do you think is often subjected to domestic violence?</w:t>
            </w:r>
          </w:p>
          <w:p w:rsidR="00784CD6" w:rsidRPr="00454187" w:rsidRDefault="005A02F6" w:rsidP="005A02F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5A02F6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"Multiple answers are allowed."</w:t>
            </w:r>
          </w:p>
        </w:tc>
        <w:tc>
          <w:tcPr>
            <w:tcW w:w="3104" w:type="dxa"/>
            <w:shd w:val="clear" w:color="auto" w:fill="auto"/>
          </w:tcPr>
          <w:p w:rsidR="00784CD6" w:rsidRPr="00454187" w:rsidRDefault="005A02F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5A02F6">
              <w:rPr>
                <w:rFonts w:ascii="Times New Roman" w:eastAsia="Times New Roman" w:hAnsi="Times New Roman"/>
                <w:bCs/>
                <w:lang w:val="kk-KZ" w:eastAsia="ru-RU"/>
              </w:rPr>
              <w:t>Woman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713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55,4</w:t>
            </w:r>
          </w:p>
        </w:tc>
      </w:tr>
      <w:tr w:rsidR="00784CD6" w:rsidRPr="00454187" w:rsidTr="00FE079D">
        <w:trPr>
          <w:trHeight w:val="353"/>
        </w:trPr>
        <w:tc>
          <w:tcPr>
            <w:tcW w:w="478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784CD6" w:rsidRPr="00454187" w:rsidRDefault="005A02F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5A02F6">
              <w:rPr>
                <w:rFonts w:ascii="Times New Roman" w:eastAsia="Times New Roman" w:hAnsi="Times New Roman"/>
                <w:bCs/>
                <w:lang w:val="kk-KZ" w:eastAsia="ru-RU"/>
              </w:rPr>
              <w:t>Man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1,8</w:t>
            </w:r>
          </w:p>
        </w:tc>
      </w:tr>
      <w:tr w:rsidR="00784CD6" w:rsidRPr="00454187" w:rsidTr="00FE079D">
        <w:trPr>
          <w:trHeight w:val="377"/>
        </w:trPr>
        <w:tc>
          <w:tcPr>
            <w:tcW w:w="478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784CD6" w:rsidRPr="00454187" w:rsidRDefault="006A7CA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6A7CA6">
              <w:rPr>
                <w:rFonts w:ascii="Times New Roman" w:eastAsia="Times New Roman" w:hAnsi="Times New Roman"/>
                <w:bCs/>
                <w:lang w:val="kk-KZ" w:eastAsia="ru-RU"/>
              </w:rPr>
              <w:t>child (children)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879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68,4</w:t>
            </w:r>
          </w:p>
        </w:tc>
      </w:tr>
      <w:tr w:rsidR="00784CD6" w:rsidRPr="00454187" w:rsidTr="00FE079D">
        <w:trPr>
          <w:trHeight w:val="246"/>
        </w:trPr>
        <w:tc>
          <w:tcPr>
            <w:tcW w:w="478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784CD6" w:rsidRPr="00454187" w:rsidRDefault="006A7CA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6A7CA6">
              <w:rPr>
                <w:rFonts w:ascii="Times New Roman" w:eastAsia="Times New Roman" w:hAnsi="Times New Roman"/>
                <w:bCs/>
                <w:lang w:val="kk-KZ" w:eastAsia="ru-RU"/>
              </w:rPr>
              <w:t>Elderly parents (old people)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2,9</w:t>
            </w:r>
          </w:p>
        </w:tc>
      </w:tr>
      <w:tr w:rsidR="00784CD6" w:rsidRPr="00454187" w:rsidTr="00FE079D">
        <w:trPr>
          <w:trHeight w:val="330"/>
        </w:trPr>
        <w:tc>
          <w:tcPr>
            <w:tcW w:w="478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784CD6" w:rsidRPr="00454187" w:rsidRDefault="006A7CA6" w:rsidP="00FE07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6A7CA6">
              <w:rPr>
                <w:rFonts w:ascii="Times New Roman" w:eastAsia="Times New Roman" w:hAnsi="Times New Roman"/>
                <w:bCs/>
                <w:lang w:val="kk-KZ" w:eastAsia="ru-RU"/>
              </w:rPr>
              <w:t>I find it difficult to answer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157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12,2</w:t>
            </w:r>
          </w:p>
        </w:tc>
      </w:tr>
      <w:tr w:rsidR="00784CD6" w:rsidRPr="00454187" w:rsidTr="00FE079D">
        <w:trPr>
          <w:trHeight w:val="330"/>
        </w:trPr>
        <w:tc>
          <w:tcPr>
            <w:tcW w:w="478" w:type="dxa"/>
            <w:vMerge w:val="restart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 w:val="restart"/>
            <w:shd w:val="clear" w:color="auto" w:fill="auto"/>
          </w:tcPr>
          <w:p w:rsidR="00784CD6" w:rsidRPr="00454187" w:rsidRDefault="006A7CA6" w:rsidP="00FE07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6A7CA6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Have you ever heard of cases of harassment among students or faculty/staff of your university?</w:t>
            </w:r>
          </w:p>
        </w:tc>
        <w:tc>
          <w:tcPr>
            <w:tcW w:w="3104" w:type="dxa"/>
            <w:shd w:val="clear" w:color="auto" w:fill="auto"/>
          </w:tcPr>
          <w:p w:rsidR="00784CD6" w:rsidRPr="006A7CA6" w:rsidRDefault="006A7CA6" w:rsidP="00FE079D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Yes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0</w:t>
            </w:r>
          </w:p>
        </w:tc>
      </w:tr>
      <w:tr w:rsidR="00784CD6" w:rsidRPr="00454187" w:rsidTr="00FE079D">
        <w:trPr>
          <w:trHeight w:val="330"/>
        </w:trPr>
        <w:tc>
          <w:tcPr>
            <w:tcW w:w="478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784CD6" w:rsidRPr="006A7CA6" w:rsidRDefault="006A7CA6" w:rsidP="00FE079D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741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57,6</w:t>
            </w:r>
          </w:p>
        </w:tc>
      </w:tr>
      <w:tr w:rsidR="00784CD6" w:rsidRPr="00454187" w:rsidTr="00FE079D">
        <w:trPr>
          <w:trHeight w:val="660"/>
        </w:trPr>
        <w:tc>
          <w:tcPr>
            <w:tcW w:w="478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784CD6" w:rsidRPr="00454187" w:rsidRDefault="006A7CA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6A7CA6">
              <w:rPr>
                <w:rFonts w:ascii="Times New Roman" w:eastAsia="Times New Roman" w:hAnsi="Times New Roman"/>
                <w:bCs/>
                <w:lang w:val="kk-KZ" w:eastAsia="ru-RU"/>
              </w:rPr>
              <w:t>I don't know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544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42,3</w:t>
            </w:r>
          </w:p>
        </w:tc>
      </w:tr>
      <w:tr w:rsidR="00784CD6" w:rsidRPr="00454187" w:rsidTr="00FE079D">
        <w:trPr>
          <w:trHeight w:val="231"/>
        </w:trPr>
        <w:tc>
          <w:tcPr>
            <w:tcW w:w="478" w:type="dxa"/>
            <w:vMerge w:val="restart"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 w:val="restart"/>
          </w:tcPr>
          <w:p w:rsidR="00784CD6" w:rsidRPr="00454187" w:rsidRDefault="006A7CA6" w:rsidP="00FE079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A7CA6">
              <w:rPr>
                <w:rFonts w:ascii="Times New Roman" w:hAnsi="Times New Roman"/>
                <w:b/>
                <w:lang w:val="kk-KZ"/>
              </w:rPr>
              <w:t>Did you know that in case of detection of cases of harassment threatening the life of another person, criminal liability is brought i</w:t>
            </w:r>
            <w:r>
              <w:rPr>
                <w:rFonts w:ascii="Times New Roman" w:hAnsi="Times New Roman"/>
                <w:b/>
                <w:lang w:val="kk-KZ"/>
              </w:rPr>
              <w:t xml:space="preserve">n accordance with the Criminal </w:t>
            </w:r>
            <w:r>
              <w:rPr>
                <w:rFonts w:ascii="Times New Roman" w:hAnsi="Times New Roman"/>
                <w:b/>
                <w:lang w:val="en-US"/>
              </w:rPr>
              <w:t>c</w:t>
            </w:r>
            <w:r w:rsidRPr="006A7CA6">
              <w:rPr>
                <w:rFonts w:ascii="Times New Roman" w:hAnsi="Times New Roman"/>
                <w:b/>
                <w:lang w:val="kk-KZ"/>
              </w:rPr>
              <w:t>ode of the Republic of Kazakhstan?</w:t>
            </w:r>
          </w:p>
        </w:tc>
        <w:tc>
          <w:tcPr>
            <w:tcW w:w="3104" w:type="dxa"/>
            <w:shd w:val="clear" w:color="auto" w:fill="auto"/>
          </w:tcPr>
          <w:p w:rsidR="00784CD6" w:rsidRPr="006A7CA6" w:rsidRDefault="006A7CA6" w:rsidP="00FE079D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Yes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1092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84,9</w:t>
            </w:r>
          </w:p>
        </w:tc>
      </w:tr>
      <w:tr w:rsidR="00784CD6" w:rsidRPr="00454187" w:rsidTr="00FE079D">
        <w:trPr>
          <w:trHeight w:val="231"/>
        </w:trPr>
        <w:tc>
          <w:tcPr>
            <w:tcW w:w="478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Merge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04" w:type="dxa"/>
            <w:shd w:val="clear" w:color="auto" w:fill="auto"/>
          </w:tcPr>
          <w:p w:rsidR="00784CD6" w:rsidRPr="006A7CA6" w:rsidRDefault="006A7CA6" w:rsidP="00FE079D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</w:t>
            </w:r>
          </w:p>
        </w:tc>
        <w:tc>
          <w:tcPr>
            <w:tcW w:w="98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193</w:t>
            </w:r>
          </w:p>
        </w:tc>
        <w:tc>
          <w:tcPr>
            <w:tcW w:w="764" w:type="dxa"/>
            <w:shd w:val="clear" w:color="auto" w:fill="auto"/>
            <w:noWrap/>
          </w:tcPr>
          <w:p w:rsidR="00784CD6" w:rsidRPr="00454187" w:rsidRDefault="00784CD6" w:rsidP="00FE079D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4187">
              <w:rPr>
                <w:rFonts w:ascii="Times New Roman" w:hAnsi="Times New Roman"/>
                <w:lang w:val="kk-KZ"/>
              </w:rPr>
              <w:t>15,1</w:t>
            </w:r>
          </w:p>
        </w:tc>
      </w:tr>
      <w:tr w:rsidR="00784CD6" w:rsidRPr="006A7CA6" w:rsidTr="00FE079D">
        <w:trPr>
          <w:trHeight w:val="509"/>
        </w:trPr>
        <w:tc>
          <w:tcPr>
            <w:tcW w:w="478" w:type="dxa"/>
            <w:vAlign w:val="center"/>
          </w:tcPr>
          <w:p w:rsidR="00784CD6" w:rsidRPr="00454187" w:rsidRDefault="00784CD6" w:rsidP="00FE079D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01" w:type="dxa"/>
            <w:vAlign w:val="center"/>
          </w:tcPr>
          <w:p w:rsidR="00784CD6" w:rsidRPr="00454187" w:rsidRDefault="006A7CA6" w:rsidP="00FE079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A7CA6">
              <w:rPr>
                <w:rFonts w:ascii="Times New Roman" w:hAnsi="Times New Roman"/>
                <w:b/>
                <w:lang w:val="kk-KZ"/>
              </w:rPr>
              <w:t>Your recommendations for the prevention and resolution of harassment situations.</w:t>
            </w:r>
          </w:p>
        </w:tc>
        <w:tc>
          <w:tcPr>
            <w:tcW w:w="4852" w:type="dxa"/>
            <w:gridSpan w:val="3"/>
          </w:tcPr>
          <w:p w:rsidR="00784CD6" w:rsidRPr="00454187" w:rsidRDefault="006A7CA6" w:rsidP="00FE079D">
            <w:pPr>
              <w:tabs>
                <w:tab w:val="left" w:pos="0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6A7CA6">
              <w:rPr>
                <w:rFonts w:ascii="Times New Roman" w:hAnsi="Times New Roman"/>
                <w:lang w:val="kk-KZ"/>
              </w:rPr>
              <w:t>Conducting various surveys and working with relevant specialists;</w:t>
            </w:r>
            <w:bookmarkStart w:id="0" w:name="_GoBack"/>
            <w:bookmarkEnd w:id="0"/>
          </w:p>
        </w:tc>
      </w:tr>
    </w:tbl>
    <w:p w:rsidR="00784CD6" w:rsidRDefault="00784CD6" w:rsidP="00784CD6">
      <w:pPr>
        <w:rPr>
          <w:rFonts w:ascii="Times New Roman" w:hAnsi="Times New Roman"/>
          <w:lang w:val="kk-KZ"/>
        </w:rPr>
      </w:pPr>
    </w:p>
    <w:p w:rsidR="00784CD6" w:rsidRPr="00784CD6" w:rsidRDefault="00784CD6">
      <w:pPr>
        <w:spacing w:after="0"/>
        <w:ind w:firstLine="708"/>
        <w:rPr>
          <w:rFonts w:ascii="Times New Roman" w:hAnsi="Times New Roman"/>
          <w:b/>
          <w:lang w:val="kk-KZ"/>
        </w:rPr>
      </w:pPr>
    </w:p>
    <w:sectPr w:rsidR="00784CD6" w:rsidRPr="0078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3C"/>
    <w:rsid w:val="00091B41"/>
    <w:rsid w:val="00123AE9"/>
    <w:rsid w:val="00131EAB"/>
    <w:rsid w:val="001510B6"/>
    <w:rsid w:val="00181285"/>
    <w:rsid w:val="00235D1B"/>
    <w:rsid w:val="0024315E"/>
    <w:rsid w:val="00273898"/>
    <w:rsid w:val="0041648B"/>
    <w:rsid w:val="00454187"/>
    <w:rsid w:val="004C643C"/>
    <w:rsid w:val="004D49A6"/>
    <w:rsid w:val="004E27FD"/>
    <w:rsid w:val="004E3E90"/>
    <w:rsid w:val="005A02F6"/>
    <w:rsid w:val="0063161B"/>
    <w:rsid w:val="00657F77"/>
    <w:rsid w:val="006A332E"/>
    <w:rsid w:val="006A7CA6"/>
    <w:rsid w:val="00774813"/>
    <w:rsid w:val="00784CD6"/>
    <w:rsid w:val="007C1598"/>
    <w:rsid w:val="00857F75"/>
    <w:rsid w:val="00886CA3"/>
    <w:rsid w:val="00955549"/>
    <w:rsid w:val="00960176"/>
    <w:rsid w:val="00AA5543"/>
    <w:rsid w:val="00AB1AC0"/>
    <w:rsid w:val="00AC5F60"/>
    <w:rsid w:val="00AF3061"/>
    <w:rsid w:val="00B15093"/>
    <w:rsid w:val="00B17B69"/>
    <w:rsid w:val="00BC1193"/>
    <w:rsid w:val="00BE5A63"/>
    <w:rsid w:val="00C136E3"/>
    <w:rsid w:val="00DD6FAE"/>
    <w:rsid w:val="00E942A4"/>
    <w:rsid w:val="00E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Жастар</dc:creator>
  <cp:lastModifiedBy>ZKATU</cp:lastModifiedBy>
  <cp:revision>2</cp:revision>
  <cp:lastPrinted>2024-02-05T13:04:00Z</cp:lastPrinted>
  <dcterms:created xsi:type="dcterms:W3CDTF">2024-02-20T07:58:00Z</dcterms:created>
  <dcterms:modified xsi:type="dcterms:W3CDTF">2024-02-20T07:58:00Z</dcterms:modified>
</cp:coreProperties>
</file>