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3F" w:rsidRPr="0068323F" w:rsidRDefault="0068323F" w:rsidP="00DA0843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32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="0014165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ТВЕРЖДЕНО</w:t>
      </w:r>
    </w:p>
    <w:p w:rsidR="0068323F" w:rsidRPr="0068323F" w:rsidRDefault="00141650" w:rsidP="00DA0843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Решением Совета </w:t>
      </w:r>
      <w:r w:rsidR="00ED6F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директоров</w:t>
      </w:r>
    </w:p>
    <w:p w:rsidR="0068323F" w:rsidRPr="0068323F" w:rsidRDefault="0068323F" w:rsidP="00DA0843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32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НАО «Западно-Казахстанский </w:t>
      </w:r>
    </w:p>
    <w:p w:rsidR="0068323F" w:rsidRPr="0068323F" w:rsidRDefault="0068323F" w:rsidP="00DA0843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32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аграрно-технический университет </w:t>
      </w:r>
    </w:p>
    <w:p w:rsidR="0068323F" w:rsidRPr="0068323F" w:rsidRDefault="00DA0843" w:rsidP="00DA0843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имени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Жангир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хана»</w:t>
      </w:r>
    </w:p>
    <w:p w:rsidR="00ED6F47" w:rsidRPr="00ED6F47" w:rsidRDefault="00ED6F47" w:rsidP="00DA0843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8323F" w:rsidRPr="006832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«___»__________</w:t>
      </w:r>
      <w:r w:rsidR="00DA08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ротокол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</w:t>
      </w:r>
    </w:p>
    <w:p w:rsidR="002E660C" w:rsidRPr="002E660C" w:rsidRDefault="002E660C" w:rsidP="00683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660C" w:rsidRPr="002E660C" w:rsidRDefault="002E660C" w:rsidP="002E660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660C" w:rsidRDefault="002E660C" w:rsidP="002E66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8B0492" w:rsidRPr="008B0492" w:rsidRDefault="008B0492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04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ение </w:t>
      </w:r>
      <w:r w:rsidR="003253E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комплаенс</w:t>
      </w:r>
      <w:proofErr w:type="spellEnd"/>
      <w:r w:rsidR="005D5D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3253E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офицере</w:t>
      </w:r>
      <w:r w:rsidRPr="008B04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253E0" w:rsidRDefault="008B0492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НАО «Западно-Казахстанский аграрно-техническ</w:t>
      </w:r>
      <w:r w:rsidR="005D5D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й </w:t>
      </w:r>
    </w:p>
    <w:p w:rsidR="008B0492" w:rsidRDefault="008B0492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университет имени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Жангир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хана»</w:t>
      </w: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DA0843" w:rsidRDefault="00DA0843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253E0" w:rsidRPr="003253E0" w:rsidRDefault="003253E0" w:rsidP="008B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Уральск, 2023 г.</w:t>
      </w:r>
    </w:p>
    <w:p w:rsidR="008B0492" w:rsidRPr="008B0492" w:rsidRDefault="008B0492" w:rsidP="008B04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1. Общие положения</w:t>
      </w:r>
    </w:p>
    <w:p w:rsidR="008B0492" w:rsidRPr="008B0492" w:rsidRDefault="008B0492" w:rsidP="008B04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492" w:rsidRPr="008B0492" w:rsidRDefault="008B0492" w:rsidP="008B0492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5D5D3D" w:rsidRDefault="008B0492" w:rsidP="008B0492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Глава 1. Цели, задачи и принципы</w:t>
      </w:r>
    </w:p>
    <w:p w:rsidR="008B0492" w:rsidRPr="008B0492" w:rsidRDefault="005D5D3D" w:rsidP="008B0492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к</w:t>
      </w:r>
      <w:r w:rsidR="008B0492" w:rsidRPr="008B049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омплаенс</w:t>
      </w:r>
      <w:proofErr w:type="spellEnd"/>
      <w:r w:rsidR="008B0492" w:rsidRPr="008B049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-</w:t>
      </w:r>
      <w:r w:rsidR="003253E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kk-KZ"/>
        </w:rPr>
        <w:t>офицера</w:t>
      </w:r>
    </w:p>
    <w:p w:rsidR="008B0492" w:rsidRPr="008B0492" w:rsidRDefault="008B0492" w:rsidP="008B0492">
      <w:pPr>
        <w:shd w:val="clear" w:color="auto" w:fill="FFFFFF"/>
        <w:tabs>
          <w:tab w:val="left" w:pos="567"/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8B0492" w:rsidRDefault="008B0492" w:rsidP="003253E0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1.</w:t>
      </w:r>
      <w:r w:rsidR="00DD17C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Настоящее Положение регламентирует деятельность комплаенс-офицера по осуществлению функций антикоррупционный комплаенс в «</w:t>
      </w:r>
      <w:r w:rsidR="003253E0" w:rsidRP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НАО «Западно-Казахстанский аграрно-технический университет имени Жангир хана»</w:t>
      </w:r>
      <w:r w:rsidR="003253E0" w:rsidRPr="0032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Университет</w:t>
      </w:r>
      <w:r w:rsidR="003253E0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</w:p>
    <w:p w:rsidR="003253E0" w:rsidRPr="003253E0" w:rsidRDefault="003253E0" w:rsidP="003253E0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Под антикоррупционным комплаенсом понимается обеспечение соблюдения Университетом и его работниками законодательства Республики Казахстан в сфере противодействия коррупции.</w:t>
      </w:r>
    </w:p>
    <w:p w:rsidR="008B0492" w:rsidRPr="008B0492" w:rsidRDefault="00BA0D96" w:rsidP="0064674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6467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Основной целью деятельности </w:t>
      </w:r>
      <w:proofErr w:type="spellStart"/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</w:t>
      </w:r>
      <w:proofErr w:type="spellEnd"/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7B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офицера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612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является обеспечение соблюдения</w:t>
      </w:r>
      <w:r w:rsidR="00292F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НАО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B0492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2F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ЗКАТУ имени Жангир хана</w:t>
      </w:r>
      <w:r w:rsidR="0029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56C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сотрудниками университета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законодательства Республики Казахстан о противодействии ко</w:t>
      </w:r>
      <w:r w:rsidR="00235E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ррупции,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 также мониторинг за реализацией мероприятий по противодействию коррупции.</w:t>
      </w:r>
    </w:p>
    <w:p w:rsidR="008B0492" w:rsidRPr="008B0492" w:rsidRDefault="00DD17CC" w:rsidP="008612C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Задачи </w:t>
      </w:r>
      <w:proofErr w:type="spellStart"/>
      <w:r w:rsidR="007B4BF1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</w:t>
      </w:r>
      <w:proofErr w:type="spellEnd"/>
      <w:r w:rsidR="007B4BF1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7B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офицера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8B0492" w:rsidRPr="008B0492" w:rsidRDefault="008B0492" w:rsidP="00DD17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8B0492" w:rsidRPr="008B0492" w:rsidRDefault="008B0492" w:rsidP="00DD17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соблюдения основных принципов противодействия коррупции в соответствии с Законом Республики Казахстан                                 «О противодействии коррупции» (далее – Закон);</w:t>
      </w:r>
    </w:p>
    <w:p w:rsidR="008B0492" w:rsidRPr="008B0492" w:rsidRDefault="008B0492" w:rsidP="00DD17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оценка и переоценка коррупционных рисков;</w:t>
      </w:r>
    </w:p>
    <w:p w:rsidR="008B0492" w:rsidRPr="008B0492" w:rsidRDefault="008B0492" w:rsidP="008612C1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эффективная реализация системы мер по противодействию коррупции в соответствии с Законом.</w:t>
      </w:r>
    </w:p>
    <w:p w:rsidR="008B0492" w:rsidRPr="008B0492" w:rsidRDefault="008B0492" w:rsidP="00646748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701"/>
          <w:tab w:val="left" w:pos="1843"/>
          <w:tab w:val="left" w:pos="2268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осуществлении антикоррупци</w:t>
      </w:r>
      <w:r w:rsidR="00FD7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онного </w:t>
      </w:r>
      <w:proofErr w:type="spellStart"/>
      <w:r w:rsidR="00FD7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</w:t>
      </w:r>
      <w:r w:rsidR="008612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</w:t>
      </w:r>
      <w:proofErr w:type="spellEnd"/>
      <w:r w:rsidR="008612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руководствоватьс</w:t>
      </w:r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следующими принципами:</w:t>
      </w:r>
    </w:p>
    <w:p w:rsidR="008B0492" w:rsidRPr="008B0492" w:rsidRDefault="00DD17CC" w:rsidP="00DD17CC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492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руководств</w:t>
      </w:r>
      <w:r w:rsidR="007B4B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="008B0492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эффективности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0492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нтикоррупционного</w:t>
      </w:r>
      <w:proofErr w:type="gramEnd"/>
      <w:r w:rsidR="008B0492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492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8B0492"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492" w:rsidRPr="008B0492" w:rsidRDefault="00DD17CC" w:rsidP="00DD17CC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достаточность полномочий и ресурсов, необходимых для выполнения задач </w:t>
      </w:r>
      <w:proofErr w:type="gramStart"/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антикоррупционной</w:t>
      </w:r>
      <w:proofErr w:type="gramEnd"/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</w:t>
      </w:r>
      <w:proofErr w:type="spellEnd"/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-службы;</w:t>
      </w:r>
    </w:p>
    <w:p w:rsidR="008B0492" w:rsidRPr="008B0492" w:rsidRDefault="008B0492" w:rsidP="00DD17CC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оценки коррупционных рисков;</w:t>
      </w:r>
    </w:p>
    <w:p w:rsidR="008B0492" w:rsidRPr="008B0492" w:rsidRDefault="008B0492" w:rsidP="00DD17CC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открытость деятельности 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антикоррупционной </w:t>
      </w:r>
      <w:proofErr w:type="spellStart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</w:t>
      </w:r>
      <w:proofErr w:type="spellEnd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-службы</w:t>
      </w:r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492" w:rsidRPr="008B0492" w:rsidRDefault="008B0492" w:rsidP="008612C1">
      <w:pPr>
        <w:numPr>
          <w:ilvl w:val="0"/>
          <w:numId w:val="8"/>
        </w:numPr>
        <w:shd w:val="clear" w:color="auto" w:fill="FFFFFF"/>
        <w:tabs>
          <w:tab w:val="left" w:pos="0"/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непрерывность 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осуществления </w:t>
      </w:r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антикоррупционного </w:t>
      </w:r>
      <w:proofErr w:type="spellStart"/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 университете</w:t>
      </w:r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492" w:rsidRPr="008B0492" w:rsidRDefault="008B0492" w:rsidP="008612C1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совершенствование </w:t>
      </w:r>
      <w:proofErr w:type="gramStart"/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gramEnd"/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8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492" w:rsidRPr="008B0492" w:rsidRDefault="008B0492" w:rsidP="008612C1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B152B" w:rsidRDefault="00EB152B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Глава 2. Порядок организации деятельности</w:t>
      </w:r>
    </w:p>
    <w:p w:rsidR="008B0492" w:rsidRPr="008B0492" w:rsidRDefault="00BA0D96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антикоррупционной</w:t>
      </w:r>
      <w:r w:rsidR="008B0492" w:rsidRPr="008B049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spellStart"/>
      <w:r w:rsidR="008B0492" w:rsidRPr="008B049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комплаенс</w:t>
      </w:r>
      <w:proofErr w:type="spellEnd"/>
      <w:r w:rsidR="008B0492" w:rsidRPr="008B0492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-служб</w:t>
      </w: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ы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5D5D3D" w:rsidRPr="005D5D3D" w:rsidRDefault="00ED6F47" w:rsidP="005D5D3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Комплаенс-офицер является работником Университета, непосредственно подчиненным Совету директоров Университета. </w:t>
      </w:r>
      <w:r w:rsidR="008B0492" w:rsidRPr="005D5D3D">
        <w:rPr>
          <w:rFonts w:ascii="Times New Roman" w:hAnsi="Times New Roman"/>
          <w:sz w:val="28"/>
          <w:szCs w:val="28"/>
        </w:rPr>
        <w:t xml:space="preserve">Решение о </w:t>
      </w:r>
      <w:r w:rsidR="007B4BF1">
        <w:rPr>
          <w:rFonts w:ascii="Times New Roman" w:hAnsi="Times New Roman"/>
          <w:sz w:val="28"/>
          <w:szCs w:val="28"/>
          <w:lang w:val="kk-KZ"/>
        </w:rPr>
        <w:t>назначении</w:t>
      </w:r>
      <w:r>
        <w:rPr>
          <w:rFonts w:ascii="Times New Roman" w:hAnsi="Times New Roman"/>
          <w:sz w:val="28"/>
          <w:szCs w:val="28"/>
          <w:lang w:val="kk-KZ"/>
        </w:rPr>
        <w:t xml:space="preserve"> на должность, срок полномочий, а также размер и условия оплаты труда и премирование</w:t>
      </w:r>
      <w:r w:rsidR="007B4BF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7B4BF1" w:rsidRPr="008B0492">
        <w:rPr>
          <w:rFonts w:ascii="Times New Roman" w:hAnsi="Times New Roman"/>
          <w:color w:val="000000"/>
          <w:spacing w:val="2"/>
          <w:sz w:val="28"/>
          <w:szCs w:val="28"/>
        </w:rPr>
        <w:t>комплаенс</w:t>
      </w:r>
      <w:proofErr w:type="spellEnd"/>
      <w:r w:rsidR="007B4BF1" w:rsidRPr="008B0492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7B4BF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офицера</w:t>
      </w:r>
      <w:r w:rsidR="008B0492" w:rsidRPr="005D5D3D">
        <w:rPr>
          <w:rFonts w:ascii="Times New Roman" w:hAnsi="Times New Roman"/>
          <w:sz w:val="28"/>
          <w:szCs w:val="28"/>
        </w:rPr>
        <w:t xml:space="preserve"> приним</w:t>
      </w:r>
      <w:r w:rsidR="00BA0D96" w:rsidRPr="005D5D3D">
        <w:rPr>
          <w:rFonts w:ascii="Times New Roman" w:hAnsi="Times New Roman"/>
          <w:sz w:val="28"/>
          <w:szCs w:val="28"/>
        </w:rPr>
        <w:t xml:space="preserve">ается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="007B4BF1">
        <w:rPr>
          <w:rFonts w:ascii="Times New Roman" w:hAnsi="Times New Roman"/>
          <w:sz w:val="28"/>
          <w:szCs w:val="28"/>
          <w:lang w:val="kk-KZ"/>
        </w:rPr>
        <w:t>оветом директоров Университета</w:t>
      </w:r>
      <w:r w:rsidR="008B0492" w:rsidRPr="005D5D3D">
        <w:rPr>
          <w:rFonts w:ascii="Times New Roman" w:hAnsi="Times New Roman"/>
          <w:sz w:val="28"/>
          <w:szCs w:val="28"/>
        </w:rPr>
        <w:t>.</w:t>
      </w:r>
    </w:p>
    <w:p w:rsidR="008B0492" w:rsidRPr="005D5D3D" w:rsidRDefault="008B0492" w:rsidP="005D5D3D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5D5D3D">
        <w:rPr>
          <w:rFonts w:ascii="Times New Roman" w:hAnsi="Times New Roman"/>
          <w:color w:val="000000"/>
          <w:spacing w:val="2"/>
          <w:sz w:val="28"/>
          <w:szCs w:val="28"/>
        </w:rPr>
        <w:t>Приказ о</w:t>
      </w:r>
      <w:r w:rsidR="007B4BF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="007B4BF1">
        <w:rPr>
          <w:rFonts w:ascii="Times New Roman" w:hAnsi="Times New Roman"/>
          <w:sz w:val="28"/>
          <w:szCs w:val="28"/>
          <w:lang w:val="kk-KZ"/>
        </w:rPr>
        <w:t xml:space="preserve">назначении </w:t>
      </w:r>
      <w:proofErr w:type="spellStart"/>
      <w:r w:rsidR="007B4BF1" w:rsidRPr="008B0492">
        <w:rPr>
          <w:rFonts w:ascii="Times New Roman" w:hAnsi="Times New Roman"/>
          <w:color w:val="000000"/>
          <w:spacing w:val="2"/>
          <w:sz w:val="28"/>
          <w:szCs w:val="28"/>
        </w:rPr>
        <w:t>комплаенс</w:t>
      </w:r>
      <w:proofErr w:type="spellEnd"/>
      <w:r w:rsidR="007B4BF1" w:rsidRPr="008B0492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7B4BF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офицера</w:t>
      </w:r>
      <w:r w:rsidR="007B4BF1" w:rsidRPr="005D5D3D">
        <w:rPr>
          <w:rFonts w:ascii="Times New Roman" w:hAnsi="Times New Roman"/>
          <w:sz w:val="28"/>
          <w:szCs w:val="28"/>
        </w:rPr>
        <w:t xml:space="preserve"> </w:t>
      </w:r>
      <w:r w:rsidRPr="005D5D3D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размещается                          на официальном </w:t>
      </w:r>
      <w:proofErr w:type="spellStart"/>
      <w:r w:rsidRPr="005D5D3D">
        <w:rPr>
          <w:rFonts w:ascii="Times New Roman" w:hAnsi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5D5D3D"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организации и довод</w:t>
      </w:r>
      <w:r w:rsidR="00BA0D96" w:rsidRPr="005D5D3D">
        <w:rPr>
          <w:rFonts w:ascii="Times New Roman" w:hAnsi="Times New Roman"/>
          <w:color w:val="000000"/>
          <w:spacing w:val="2"/>
          <w:sz w:val="28"/>
          <w:szCs w:val="28"/>
        </w:rPr>
        <w:t>ится до сведения всех сотрудников университета</w:t>
      </w:r>
      <w:r w:rsidRPr="005D5D3D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</w:p>
    <w:p w:rsidR="008B0492" w:rsidRPr="008B0492" w:rsidRDefault="008B0492" w:rsidP="005D5D3D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6. Функциональные обязанности, права и ответственность </w:t>
      </w:r>
      <w:proofErr w:type="spellStart"/>
      <w:r w:rsidR="007B4BF1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</w:t>
      </w:r>
      <w:proofErr w:type="spellEnd"/>
      <w:r w:rsidR="007B4BF1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7B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офицера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определяются </w:t>
      </w:r>
      <w:r w:rsidR="005D5D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его должностной инструкции либо в иных документах, определяющих служебные права и обязанности работника.</w:t>
      </w:r>
    </w:p>
    <w:p w:rsidR="008B0492" w:rsidRPr="008B0492" w:rsidRDefault="00235E04" w:rsidP="008B0492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7. Функции антикоррупционной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-службы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разработка внутренних документов по вопросам противодействия коррупции;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разработка и актуализация стандартов и политики в области </w:t>
      </w:r>
      <w:proofErr w:type="gramStart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антикоррупционного</w:t>
      </w:r>
      <w:proofErr w:type="gramEnd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комплаенса</w:t>
      </w:r>
      <w:proofErr w:type="spellEnd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разъяснительных мероприятий по вопросам противодействия коррупции и формированию антикоррупционной культуры;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принятие мер по выявлению, мониторингу и урегулированию конфликта интересов;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мониторинга на предмет соблюдения работниками  антикоррупционных ограничений в соответствии с Законом;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развитие корпоративных этических ценностей;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работниками антикоррупционного законодательства;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внутреннего анализа коррупционных рисков                       в соответствии с приказом Председателя Агентства Республики Казахстан по делам государственной службы и противодействию коррупции                      от 19 октября 2016 года № 12 «Об утверждении Типовых правил проведения внутреннего анализа коррупционных рисков»;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публичного раскрытия информации о результатах проведенного внутреннего анализа коррупционных рисков;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служебных проверок на основе обращений (жалоб)                   о фактах коррупции и/или участие в них;</w:t>
      </w:r>
    </w:p>
    <w:p w:rsidR="008B0492" w:rsidRPr="008B0492" w:rsidRDefault="008B0492" w:rsidP="008B0492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координация работы по снижению коррупционных рисков                     в деятельности организации;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оказание содействия уполномоченному органу                                      по противодействию коррупции при проведении внешнего анализа коррупционных рисков в деятельности орг</w:t>
      </w:r>
      <w:r w:rsidR="005D5D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низации;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изменений в антикоррупционном законодательстве, судебной практики по делам, связанным с коррупцией.</w:t>
      </w:r>
    </w:p>
    <w:p w:rsidR="008B0492" w:rsidRPr="008B0492" w:rsidRDefault="008B0492" w:rsidP="008B0492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беспечение включения в гражданско-правовые договоры,                       </w:t>
      </w:r>
      <w:r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том числе договоры о закупках </w:t>
      </w:r>
      <w:r w:rsidRPr="008B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</w:t>
      </w:r>
      <w:r w:rsidRPr="008B04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предусматривающих </w:t>
      </w:r>
      <w:r w:rsidRPr="008B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соблюдение сторонами договора норм антикоррупционного </w:t>
      </w:r>
      <w:r w:rsidRPr="008B0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законодательства, деловой этики и добропорядочности,</w:t>
      </w:r>
      <w:r w:rsidRPr="008B04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принципов добросовестной конкуренции</w:t>
      </w:r>
      <w:r w:rsidRPr="008B0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492" w:rsidRPr="008B0492" w:rsidRDefault="008B0492" w:rsidP="008B0492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8. Для реализации возложенных задач рекомендуется предоставить </w:t>
      </w:r>
      <w:proofErr w:type="spellStart"/>
      <w:r w:rsidR="007B4BF1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комплаенс</w:t>
      </w:r>
      <w:proofErr w:type="spellEnd"/>
      <w:r w:rsidR="007B4BF1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7B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офицеру</w:t>
      </w:r>
      <w:r w:rsidR="007B4BF1" w:rsidRPr="005D5D3D">
        <w:rPr>
          <w:rFonts w:ascii="Times New Roman" w:hAnsi="Times New Roman"/>
          <w:sz w:val="28"/>
          <w:szCs w:val="28"/>
        </w:rPr>
        <w:t xml:space="preserve"> 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следующие права и обязанности:</w:t>
      </w:r>
    </w:p>
    <w:p w:rsidR="008B0492" w:rsidRPr="008B0492" w:rsidRDefault="00646748" w:rsidP="008B0492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1) </w:t>
      </w:r>
      <w:r w:rsidR="008B0492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запрашивать и получать от структурных подразделений информацию и материалы, в том числе составляющие коммерческую                    и служебную тайну, в рамках утвержденных процедур, регламентированных внутренними документами организации;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ab/>
        <w:t xml:space="preserve">2) инициировать вынесение вопросов, относящихся к их компетенции, на рассмотрение руководителя или иного лица (органа), которому </w:t>
      </w:r>
      <w:proofErr w:type="gram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подотчет</w:t>
      </w:r>
      <w:r w:rsidR="007B4BF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е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proofErr w:type="gram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</w:t>
      </w:r>
      <w:r w:rsidR="007B4BF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офицер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)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ab/>
        <w:t>инициировать проведение служебных проверок по поступающим сообщениям о возможных коррупционных правонарушениях                             или нарушениях законодательства Республики Казахстан                                   о противодействии коррупции;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4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)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ab/>
        <w:t>участвовать в разработке проектов государственных программ, нормативных правовых актов и их реализации в пределах своей компетенции;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5</w:t>
      </w:r>
      <w:r w:rsidR="00DD17C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)</w:t>
      </w:r>
      <w:r w:rsidR="0064674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организовывать и проводить совещания по вопросам, относящимся к их компетенции; </w:t>
      </w:r>
    </w:p>
    <w:p w:rsidR="008B0492" w:rsidRPr="008B0492" w:rsidRDefault="008B0492" w:rsidP="00646748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6</w:t>
      </w:r>
      <w:r w:rsidR="00DD17C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)</w:t>
      </w:r>
      <w:r w:rsidR="0064674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соблюдать конфиденциальность информации о субъекте, инсайдерской информации, ставшей известной в период осуществления функций </w:t>
      </w:r>
      <w:proofErr w:type="spellStart"/>
      <w:r w:rsidR="007B4BF1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 w:rsidR="007B4BF1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</w:t>
      </w:r>
      <w:r w:rsidR="007B4BF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офицера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; </w:t>
      </w:r>
    </w:p>
    <w:p w:rsidR="008B0492" w:rsidRPr="008B0492" w:rsidRDefault="008B0492" w:rsidP="006467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7</w:t>
      </w:r>
      <w:r w:rsidR="00DD17C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)</w:t>
      </w:r>
      <w:r w:rsidR="0064674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обеспечивать конфиденциальность лиц, обратившихся                                в антикоррупционную </w:t>
      </w:r>
      <w:proofErr w:type="spell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-службу по предполагаемым                              или фактическим фактам коррупции, нарушений корпоративного кодекса этики и иных внутренних политик и процедур по вопросам антикоррупционного </w:t>
      </w:r>
      <w:proofErr w:type="spell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комплаенса</w:t>
      </w:r>
      <w:proofErr w:type="spell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8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) своевременно информировать руководителя о любых ситуациях, связанных с наличием или потенциальной возможностью нарушения законодательства в сфере противодействия коррупции;</w:t>
      </w:r>
    </w:p>
    <w:p w:rsidR="008B0492" w:rsidRPr="008B0492" w:rsidRDefault="008B0492" w:rsidP="008B0492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9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)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ab/>
        <w:t>осуществлять иные действия, не противоречащие законодательству Республики Казахстан.</w:t>
      </w:r>
    </w:p>
    <w:p w:rsidR="008B0492" w:rsidRPr="003253E0" w:rsidRDefault="003253E0" w:rsidP="003253E0">
      <w:pPr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К</w:t>
      </w:r>
      <w:proofErr w:type="spellStart"/>
      <w:r w:rsidRP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омплаенс</w:t>
      </w:r>
      <w:proofErr w:type="spellEnd"/>
      <w:r w:rsidRP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</w:t>
      </w:r>
      <w:r w:rsidRP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офицеру</w:t>
      </w:r>
      <w:r w:rsidRPr="0032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92" w:rsidRPr="00325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создать каналы</w:t>
      </w:r>
      <w:r w:rsidRPr="003253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B0492" w:rsidRPr="003253E0">
        <w:rPr>
          <w:rFonts w:ascii="Times New Roman" w:eastAsia="Calibri" w:hAnsi="Times New Roman" w:cs="Times New Roman"/>
          <w:sz w:val="28"/>
          <w:szCs w:val="28"/>
        </w:rPr>
        <w:t xml:space="preserve">информирования (например, телефон доверия или «горячая линия»),                     по которым граждане могут сообщать информацию </w:t>
      </w:r>
      <w:r w:rsidR="008B0492" w:rsidRP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 наличии                             или потенциальной возможности нарушения антикоррупционного законодательства, либо вносить </w:t>
      </w:r>
      <w:r w:rsidR="008B0492" w:rsidRPr="003253E0">
        <w:rPr>
          <w:rFonts w:ascii="Times New Roman" w:eastAsia="Calibri" w:hAnsi="Times New Roman" w:cs="Times New Roman"/>
          <w:sz w:val="28"/>
          <w:szCs w:val="28"/>
        </w:rPr>
        <w:t xml:space="preserve">предложения по повышению эффективности </w:t>
      </w:r>
      <w:r w:rsidR="008B0492" w:rsidRP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мероприятий по противодействию коррупции.</w:t>
      </w:r>
    </w:p>
    <w:p w:rsidR="008B0492" w:rsidRPr="008B0492" w:rsidRDefault="00DD17CC" w:rsidP="00DD17C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10.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 xml:space="preserve"> К</w:t>
      </w:r>
      <w:proofErr w:type="spellStart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омплаенс</w:t>
      </w:r>
      <w:proofErr w:type="spellEnd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офицеру</w:t>
      </w:r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8B0492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не следует </w:t>
      </w:r>
      <w:r w:rsidR="008B0492" w:rsidRPr="008B0492">
        <w:rPr>
          <w:rFonts w:ascii="Times New Roman" w:eastAsia="Calibri" w:hAnsi="Times New Roman" w:cs="Times New Roman"/>
          <w:sz w:val="28"/>
          <w:szCs w:val="28"/>
        </w:rPr>
        <w:t>принимать участие в мероприятиях (проверках, служебных расследованиях и др.), которые могут привести к конфликту интересов</w:t>
      </w:r>
      <w:r w:rsidR="005D5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492" w:rsidRPr="008B0492">
        <w:rPr>
          <w:rFonts w:ascii="Times New Roman" w:eastAsia="Calibri" w:hAnsi="Times New Roman" w:cs="Times New Roman"/>
          <w:sz w:val="28"/>
          <w:szCs w:val="28"/>
        </w:rPr>
        <w:t>(наличие финансовой, имущественной, родственной или какой-либо иной заинтересованности в рамках проводимого мероприятия)</w:t>
      </w:r>
      <w:r w:rsidR="008B0492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8B0492" w:rsidRPr="008B0492" w:rsidRDefault="00DD17CC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>11.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 xml:space="preserve"> К</w:t>
      </w:r>
      <w:proofErr w:type="spellStart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омплаенс</w:t>
      </w:r>
      <w:proofErr w:type="spellEnd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офицеру</w:t>
      </w:r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8B0492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следует обеспечивать систематическое обучение работников организации требованиям антикоррупционного законодательства, начиная с момента приема на работу, при назначении на другую должность, а также при повышении квалификации (не реже 1 раза в год). 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Методы проведения форм обучения определяются антикоррупционной </w:t>
      </w:r>
      <w:proofErr w:type="spell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-службой самостоятельно (лекции, семинары, тренинги).</w:t>
      </w:r>
    </w:p>
    <w:p w:rsidR="008B0492" w:rsidRPr="008B0492" w:rsidRDefault="00DD17CC" w:rsidP="00DD17CC">
      <w:pPr>
        <w:shd w:val="clear" w:color="auto" w:fill="FFFFFF"/>
        <w:tabs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12.</w:t>
      </w:r>
      <w:r w:rsidR="003253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6467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Методическую 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информационную поддержку 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к</w:t>
      </w:r>
      <w:proofErr w:type="spellStart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омплаенс</w:t>
      </w:r>
      <w:proofErr w:type="spellEnd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офицеру</w:t>
      </w:r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8B0492" w:rsidRPr="008B04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оказывает уполномоченный орган по противодействию коррупции и его территориальные подразделения. </w:t>
      </w:r>
    </w:p>
    <w:p w:rsidR="008B0492" w:rsidRPr="008B0492" w:rsidRDefault="00DD17CC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13.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 xml:space="preserve"> К</w:t>
      </w:r>
      <w:proofErr w:type="spellStart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омплаенс</w:t>
      </w:r>
      <w:proofErr w:type="spellEnd"/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</w:t>
      </w:r>
      <w:r w:rsidR="003253E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/>
        </w:rPr>
        <w:t>офицеру</w:t>
      </w:r>
      <w:r w:rsidR="003253E0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FD7E6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предоставлять</w:t>
      </w:r>
      <w:r w:rsidR="008B0492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отчет по проведенным мероприятиям по предупреждению коррупции: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1) ежеквартально направлять лицу (органу), которому подотчетна антикоррупционная </w:t>
      </w:r>
      <w:proofErr w:type="spell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комплаенс</w:t>
      </w:r>
      <w:proofErr w:type="spell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-служба,</w:t>
      </w:r>
      <w:r w:rsidR="005D5D3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а также руководителю организации;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2) ежегодно к 10 числу месяца, следующего за отчетным периодом, размещать на </w:t>
      </w:r>
      <w:proofErr w:type="gram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официальном</w:t>
      </w:r>
      <w:proofErr w:type="gram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субъекта </w:t>
      </w:r>
      <w:proofErr w:type="spellStart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квазигосударственного</w:t>
      </w:r>
      <w:proofErr w:type="spellEnd"/>
      <w:r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сектора.</w:t>
      </w:r>
    </w:p>
    <w:p w:rsidR="008B0492" w:rsidRPr="008B0492" w:rsidRDefault="004F7999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14.Университет</w:t>
      </w:r>
      <w:r w:rsidR="00C3494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на </w:t>
      </w:r>
      <w:r w:rsidR="008B0492" w:rsidRPr="008B049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постоянной основе </w:t>
      </w:r>
      <w:r w:rsidR="00C34941">
        <w:rPr>
          <w:rFonts w:ascii="Times New Roman" w:eastAsia="Calibri" w:hAnsi="Times New Roman" w:cs="Times New Roman"/>
          <w:sz w:val="28"/>
          <w:szCs w:val="28"/>
        </w:rPr>
        <w:t>информирует</w:t>
      </w:r>
      <w:r w:rsidR="008B0492" w:rsidRPr="008B0492">
        <w:rPr>
          <w:rFonts w:ascii="Times New Roman" w:eastAsia="Calibri" w:hAnsi="Times New Roman" w:cs="Times New Roman"/>
          <w:sz w:val="28"/>
          <w:szCs w:val="28"/>
        </w:rPr>
        <w:t xml:space="preserve"> своих контрагентов, деловых партнеров, институты гражданского общества о проводимых мероприятиях по предупреждению коррупции.</w:t>
      </w: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B0492" w:rsidRPr="008B0492" w:rsidRDefault="008B0492" w:rsidP="008B0492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E4DF6" w:rsidRPr="00715C8A" w:rsidRDefault="007E4DF6">
      <w:pPr>
        <w:rPr>
          <w:rFonts w:ascii="Times New Roman" w:hAnsi="Times New Roman" w:cs="Times New Roman"/>
          <w:sz w:val="28"/>
          <w:szCs w:val="28"/>
        </w:rPr>
      </w:pPr>
    </w:p>
    <w:sectPr w:rsidR="007E4DF6" w:rsidRPr="0071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4AC"/>
    <w:multiLevelType w:val="hybridMultilevel"/>
    <w:tmpl w:val="0A5E15BA"/>
    <w:lvl w:ilvl="0" w:tplc="9B4C3650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E1842"/>
    <w:multiLevelType w:val="hybridMultilevel"/>
    <w:tmpl w:val="AC223E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AA452A"/>
    <w:multiLevelType w:val="hybridMultilevel"/>
    <w:tmpl w:val="13B456BE"/>
    <w:lvl w:ilvl="0" w:tplc="DC5C771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110A06C0">
      <w:start w:val="1"/>
      <w:numFmt w:val="decimal"/>
      <w:lvlText w:val="%2."/>
      <w:lvlJc w:val="left"/>
      <w:pPr>
        <w:ind w:left="1789" w:hanging="360"/>
      </w:pPr>
      <w:rPr>
        <w:rFonts w:ascii="Calibri" w:hAnsi="Calibri" w:hint="default"/>
        <w:b w:val="0"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D70D9"/>
    <w:multiLevelType w:val="hybridMultilevel"/>
    <w:tmpl w:val="6AE41A4A"/>
    <w:lvl w:ilvl="0" w:tplc="68FCF9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A6A45"/>
    <w:multiLevelType w:val="hybridMultilevel"/>
    <w:tmpl w:val="466C16C8"/>
    <w:lvl w:ilvl="0" w:tplc="A26A5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FA"/>
    <w:rsid w:val="00026C90"/>
    <w:rsid w:val="00141650"/>
    <w:rsid w:val="00235E04"/>
    <w:rsid w:val="00292F34"/>
    <w:rsid w:val="002E660C"/>
    <w:rsid w:val="003253E0"/>
    <w:rsid w:val="004E63FA"/>
    <w:rsid w:val="004F7999"/>
    <w:rsid w:val="005D5D3D"/>
    <w:rsid w:val="00646748"/>
    <w:rsid w:val="0068323F"/>
    <w:rsid w:val="00715C8A"/>
    <w:rsid w:val="007B4BF1"/>
    <w:rsid w:val="007E2EF7"/>
    <w:rsid w:val="007E4DF6"/>
    <w:rsid w:val="007F3B8A"/>
    <w:rsid w:val="008612C1"/>
    <w:rsid w:val="008B0492"/>
    <w:rsid w:val="00B22017"/>
    <w:rsid w:val="00BA0D96"/>
    <w:rsid w:val="00C34941"/>
    <w:rsid w:val="00DA0843"/>
    <w:rsid w:val="00DD17CC"/>
    <w:rsid w:val="00E33679"/>
    <w:rsid w:val="00EB152B"/>
    <w:rsid w:val="00ED6F47"/>
    <w:rsid w:val="00F56C95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4</cp:revision>
  <cp:lastPrinted>2022-01-05T10:57:00Z</cp:lastPrinted>
  <dcterms:created xsi:type="dcterms:W3CDTF">2023-02-15T06:31:00Z</dcterms:created>
  <dcterms:modified xsi:type="dcterms:W3CDTF">2023-10-26T09:14:00Z</dcterms:modified>
</cp:coreProperties>
</file>